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D0" w:rsidRPr="00AE1F01" w:rsidRDefault="005030D0" w:rsidP="00221678">
      <w:pPr>
        <w:pStyle w:val="Tytu"/>
        <w:jc w:val="both"/>
        <w:rPr>
          <w:sz w:val="28"/>
          <w:szCs w:val="28"/>
        </w:rPr>
      </w:pPr>
      <w:r w:rsidRPr="00AE1F01">
        <w:rPr>
          <w:sz w:val="28"/>
          <w:szCs w:val="28"/>
          <w:highlight w:val="lightGray"/>
        </w:rPr>
        <w:t>PL</w:t>
      </w:r>
    </w:p>
    <w:p w:rsidR="005030D0" w:rsidRPr="00AE1F01" w:rsidRDefault="005030D0" w:rsidP="00221678">
      <w:pPr>
        <w:pStyle w:val="Tytu"/>
        <w:jc w:val="both"/>
        <w:rPr>
          <w:sz w:val="12"/>
          <w:szCs w:val="12"/>
        </w:rPr>
      </w:pPr>
    </w:p>
    <w:p w:rsidR="005030D0" w:rsidRPr="00AE1F01" w:rsidRDefault="005030D0" w:rsidP="00221678">
      <w:pPr>
        <w:pStyle w:val="Tytu"/>
        <w:jc w:val="both"/>
        <w:rPr>
          <w:sz w:val="12"/>
          <w:szCs w:val="12"/>
        </w:rPr>
      </w:pPr>
    </w:p>
    <w:p w:rsidR="005030D0" w:rsidRPr="00AE1F01" w:rsidRDefault="005030D0" w:rsidP="00221678">
      <w:pPr>
        <w:pStyle w:val="Tytu"/>
        <w:jc w:val="both"/>
        <w:rPr>
          <w:sz w:val="12"/>
          <w:szCs w:val="12"/>
        </w:rPr>
      </w:pPr>
    </w:p>
    <w:p w:rsidR="005030D0" w:rsidRPr="00AE1F01" w:rsidRDefault="005030D0" w:rsidP="00221678">
      <w:pPr>
        <w:pStyle w:val="Tytu"/>
        <w:jc w:val="both"/>
        <w:rPr>
          <w:sz w:val="12"/>
          <w:szCs w:val="12"/>
        </w:rPr>
      </w:pPr>
      <w:r w:rsidRPr="00AE1F01">
        <w:rPr>
          <w:sz w:val="12"/>
          <w:szCs w:val="12"/>
        </w:rPr>
        <w:t>Gwarancja</w:t>
      </w:r>
    </w:p>
    <w:p w:rsidR="005030D0" w:rsidRPr="00AE1F01" w:rsidRDefault="005030D0" w:rsidP="00221678">
      <w:pPr>
        <w:pStyle w:val="Tytu"/>
        <w:jc w:val="both"/>
        <w:rPr>
          <w:sz w:val="12"/>
          <w:szCs w:val="12"/>
        </w:rPr>
      </w:pPr>
    </w:p>
    <w:p w:rsidR="005030D0" w:rsidRPr="00AE1F01" w:rsidRDefault="005030D0" w:rsidP="00221678">
      <w:pPr>
        <w:pStyle w:val="Tytu"/>
        <w:jc w:val="both"/>
        <w:rPr>
          <w:b w:val="0"/>
          <w:sz w:val="12"/>
          <w:szCs w:val="12"/>
        </w:rPr>
      </w:pPr>
      <w:r w:rsidRPr="00AE1F01">
        <w:rPr>
          <w:sz w:val="12"/>
          <w:szCs w:val="12"/>
        </w:rPr>
        <w:t>Nazwa i model: Miernik Grubości Lakieru</w:t>
      </w:r>
      <w:r w:rsidRPr="00AE1F01">
        <w:rPr>
          <w:b w:val="0"/>
          <w:sz w:val="12"/>
          <w:szCs w:val="12"/>
        </w:rPr>
        <w:t>...................................</w:t>
      </w:r>
    </w:p>
    <w:p w:rsidR="005030D0" w:rsidRPr="00AE1F01" w:rsidRDefault="005030D0" w:rsidP="00221678">
      <w:pPr>
        <w:pStyle w:val="Tytu"/>
        <w:jc w:val="both"/>
        <w:rPr>
          <w:b w:val="0"/>
          <w:sz w:val="12"/>
          <w:szCs w:val="12"/>
        </w:rPr>
      </w:pPr>
      <w:r w:rsidRPr="00AE1F01">
        <w:rPr>
          <w:b w:val="0"/>
          <w:sz w:val="12"/>
          <w:szCs w:val="12"/>
        </w:rPr>
        <w:t>Data sprzedaży/wysyłki:..................................................................</w:t>
      </w:r>
    </w:p>
    <w:p w:rsidR="005030D0" w:rsidRPr="00AE1F01" w:rsidRDefault="005030D0" w:rsidP="00221678">
      <w:pPr>
        <w:pStyle w:val="Tytu"/>
        <w:jc w:val="both"/>
        <w:rPr>
          <w:b w:val="0"/>
          <w:sz w:val="12"/>
          <w:szCs w:val="12"/>
        </w:rPr>
      </w:pPr>
    </w:p>
    <w:p w:rsidR="005030D0" w:rsidRPr="00AE1F01" w:rsidRDefault="005030D0" w:rsidP="00221678">
      <w:pPr>
        <w:pStyle w:val="Tytu"/>
        <w:jc w:val="both"/>
        <w:rPr>
          <w:sz w:val="12"/>
          <w:szCs w:val="12"/>
        </w:rPr>
      </w:pPr>
      <w:r w:rsidRPr="00AE1F01">
        <w:rPr>
          <w:sz w:val="12"/>
          <w:szCs w:val="12"/>
        </w:rPr>
        <w:t>Warunki gwarancji:</w:t>
      </w:r>
    </w:p>
    <w:p w:rsidR="005030D0" w:rsidRPr="00AE1F01" w:rsidRDefault="005030D0" w:rsidP="00221678">
      <w:pPr>
        <w:pStyle w:val="Tytu"/>
        <w:jc w:val="both"/>
        <w:rPr>
          <w:b w:val="0"/>
          <w:sz w:val="12"/>
          <w:szCs w:val="12"/>
        </w:rPr>
      </w:pPr>
    </w:p>
    <w:p w:rsidR="005030D0" w:rsidRPr="00AE1F01" w:rsidRDefault="005030D0" w:rsidP="00221678">
      <w:pPr>
        <w:pStyle w:val="Tytu"/>
        <w:jc w:val="left"/>
        <w:rPr>
          <w:b w:val="0"/>
          <w:sz w:val="12"/>
          <w:szCs w:val="12"/>
        </w:rPr>
      </w:pPr>
      <w:r w:rsidRPr="00AE1F01">
        <w:rPr>
          <w:b w:val="0"/>
          <w:sz w:val="12"/>
          <w:szCs w:val="12"/>
        </w:rPr>
        <w:t xml:space="preserve">Okres gwarancji wynosi </w:t>
      </w:r>
      <w:r w:rsidRPr="00AE1F01">
        <w:rPr>
          <w:sz w:val="12"/>
          <w:szCs w:val="12"/>
        </w:rPr>
        <w:t>24 miesiące</w:t>
      </w:r>
      <w:r w:rsidRPr="00AE1F01">
        <w:rPr>
          <w:b w:val="0"/>
          <w:sz w:val="12"/>
          <w:szCs w:val="12"/>
        </w:rPr>
        <w:t>. Gwarancja obejmuje uszkodzenia wynikające z wad produkcyjnych lub materiałowych pod warunkiem, że:</w:t>
      </w:r>
    </w:p>
    <w:p w:rsidR="005030D0" w:rsidRPr="00AE1F01" w:rsidRDefault="005030D0" w:rsidP="00221678">
      <w:pPr>
        <w:pStyle w:val="Tytu"/>
        <w:numPr>
          <w:ilvl w:val="0"/>
          <w:numId w:val="2"/>
        </w:numPr>
        <w:ind w:left="0" w:firstLine="0"/>
        <w:jc w:val="both"/>
        <w:rPr>
          <w:b w:val="0"/>
          <w:sz w:val="12"/>
          <w:szCs w:val="12"/>
        </w:rPr>
      </w:pPr>
      <w:r w:rsidRPr="00AE1F01">
        <w:rPr>
          <w:b w:val="0"/>
          <w:sz w:val="12"/>
          <w:szCs w:val="12"/>
        </w:rPr>
        <w:t xml:space="preserve">urządzenie nie było otwierane </w:t>
      </w:r>
    </w:p>
    <w:p w:rsidR="005030D0" w:rsidRPr="00AE1F01" w:rsidRDefault="005030D0" w:rsidP="00221678">
      <w:pPr>
        <w:pStyle w:val="Tytu"/>
        <w:numPr>
          <w:ilvl w:val="0"/>
          <w:numId w:val="2"/>
        </w:numPr>
        <w:ind w:left="0" w:firstLine="0"/>
        <w:jc w:val="both"/>
        <w:rPr>
          <w:b w:val="0"/>
          <w:sz w:val="12"/>
          <w:szCs w:val="12"/>
        </w:rPr>
      </w:pPr>
      <w:r w:rsidRPr="00AE1F01">
        <w:rPr>
          <w:b w:val="0"/>
          <w:sz w:val="12"/>
          <w:szCs w:val="12"/>
        </w:rPr>
        <w:t>urządzenie nie było modyfikowane, przerabiane (ulepszane)</w:t>
      </w:r>
    </w:p>
    <w:p w:rsidR="005030D0" w:rsidRPr="00AE1F01" w:rsidRDefault="005030D0" w:rsidP="00221678">
      <w:pPr>
        <w:pStyle w:val="Tytu"/>
        <w:numPr>
          <w:ilvl w:val="0"/>
          <w:numId w:val="2"/>
        </w:numPr>
        <w:ind w:left="0" w:firstLine="0"/>
        <w:jc w:val="both"/>
        <w:rPr>
          <w:b w:val="0"/>
          <w:sz w:val="12"/>
          <w:szCs w:val="12"/>
        </w:rPr>
      </w:pPr>
      <w:r w:rsidRPr="00AE1F01">
        <w:rPr>
          <w:b w:val="0"/>
          <w:sz w:val="12"/>
          <w:szCs w:val="12"/>
        </w:rPr>
        <w:t>urządzenie było użytkowane zgodnie z przeznaczeniem</w:t>
      </w:r>
    </w:p>
    <w:p w:rsidR="005030D0" w:rsidRPr="00AE1F01" w:rsidRDefault="005030D0" w:rsidP="00221678">
      <w:pPr>
        <w:pStyle w:val="Tytu"/>
        <w:jc w:val="both"/>
        <w:rPr>
          <w:b w:val="0"/>
          <w:sz w:val="12"/>
          <w:szCs w:val="12"/>
        </w:rPr>
      </w:pPr>
    </w:p>
    <w:p w:rsidR="005030D0" w:rsidRPr="00AE1F01" w:rsidRDefault="005030D0" w:rsidP="00221678">
      <w:pPr>
        <w:pStyle w:val="Tytu"/>
        <w:jc w:val="both"/>
        <w:rPr>
          <w:b w:val="0"/>
          <w:sz w:val="12"/>
          <w:szCs w:val="12"/>
        </w:rPr>
      </w:pPr>
      <w:r w:rsidRPr="00AE1F01">
        <w:rPr>
          <w:sz w:val="12"/>
          <w:szCs w:val="12"/>
        </w:rPr>
        <w:t>Gwarancja nie obejmuje elementów zużywających</w:t>
      </w:r>
      <w:r w:rsidRPr="00AE1F01">
        <w:rPr>
          <w:b w:val="0"/>
          <w:sz w:val="12"/>
          <w:szCs w:val="12"/>
        </w:rPr>
        <w:t xml:space="preserve"> się podczas normalnej eksploatacji oraz uszkodzeń mechanicznych powstałych podczas nieprawidłowej eksploatacji.</w:t>
      </w:r>
    </w:p>
    <w:p w:rsidR="005030D0" w:rsidRPr="00AE1F01" w:rsidRDefault="005030D0" w:rsidP="00221678">
      <w:pPr>
        <w:pStyle w:val="Tytu"/>
        <w:jc w:val="both"/>
        <w:rPr>
          <w:b w:val="0"/>
          <w:sz w:val="12"/>
          <w:szCs w:val="12"/>
        </w:rPr>
      </w:pPr>
      <w:r w:rsidRPr="00AE1F01">
        <w:rPr>
          <w:b w:val="0"/>
          <w:sz w:val="12"/>
          <w:szCs w:val="12"/>
        </w:rPr>
        <w:t xml:space="preserve">W przypadku stwierdzenia usterki należy dostarczyć do siedziby firmy Blue Technology (najlepiej za pomocą poczty lub firmy kurierskiej) urządzenie wraz z gwarancją, opisem usterki, adresem zwrotnym, telefonem kontaktowym i adresem poczty internetowej. </w:t>
      </w:r>
    </w:p>
    <w:p w:rsidR="005030D0" w:rsidRPr="00AE1F01" w:rsidRDefault="005030D0" w:rsidP="00221678">
      <w:pPr>
        <w:pStyle w:val="Tytu"/>
        <w:jc w:val="both"/>
        <w:rPr>
          <w:b w:val="0"/>
          <w:sz w:val="12"/>
          <w:szCs w:val="12"/>
        </w:rPr>
      </w:pPr>
      <w:r w:rsidRPr="00AE1F01">
        <w:rPr>
          <w:b w:val="0"/>
          <w:sz w:val="12"/>
          <w:szCs w:val="12"/>
        </w:rPr>
        <w:t>Gwarancja zostanie rozpatrzona tak szybko jak to tylko możliwe (nie dłużej niż 14 dni roboczych).</w:t>
      </w:r>
    </w:p>
    <w:p w:rsidR="005030D0" w:rsidRPr="00AE1F01" w:rsidRDefault="005030D0" w:rsidP="00221678">
      <w:pPr>
        <w:pStyle w:val="Tytu"/>
        <w:jc w:val="both"/>
        <w:rPr>
          <w:b w:val="0"/>
          <w:sz w:val="12"/>
          <w:szCs w:val="12"/>
        </w:rPr>
      </w:pPr>
    </w:p>
    <w:p w:rsidR="005030D0" w:rsidRPr="00AE1F01" w:rsidRDefault="005030D0" w:rsidP="00221678">
      <w:pPr>
        <w:pStyle w:val="Tytu"/>
        <w:jc w:val="both"/>
        <w:rPr>
          <w:b w:val="0"/>
          <w:sz w:val="12"/>
          <w:szCs w:val="12"/>
        </w:rPr>
      </w:pPr>
      <w:r w:rsidRPr="00AE1F01">
        <w:rPr>
          <w:b w:val="0"/>
          <w:sz w:val="12"/>
          <w:szCs w:val="12"/>
        </w:rPr>
        <w:t>Reklamacje proszę składać na adres:</w:t>
      </w:r>
    </w:p>
    <w:p w:rsidR="005030D0" w:rsidRPr="00AE1F01" w:rsidRDefault="005030D0" w:rsidP="00221678">
      <w:pPr>
        <w:pStyle w:val="Tytu"/>
        <w:jc w:val="both"/>
        <w:rPr>
          <w:b w:val="0"/>
          <w:sz w:val="12"/>
          <w:szCs w:val="12"/>
        </w:rPr>
      </w:pPr>
      <w:r w:rsidRPr="00AE1F01">
        <w:rPr>
          <w:b w:val="0"/>
          <w:sz w:val="12"/>
          <w:szCs w:val="12"/>
        </w:rPr>
        <w:t>Blue Technology</w:t>
      </w:r>
    </w:p>
    <w:p w:rsidR="005030D0" w:rsidRPr="00AE1F01" w:rsidRDefault="005030D0" w:rsidP="00221678">
      <w:pPr>
        <w:pStyle w:val="Tytu"/>
        <w:jc w:val="both"/>
        <w:rPr>
          <w:b w:val="0"/>
          <w:sz w:val="12"/>
          <w:szCs w:val="12"/>
        </w:rPr>
      </w:pPr>
      <w:r w:rsidRPr="00AE1F01">
        <w:rPr>
          <w:b w:val="0"/>
          <w:sz w:val="12"/>
          <w:szCs w:val="12"/>
        </w:rPr>
        <w:t>ul. Mineralna 48</w:t>
      </w:r>
    </w:p>
    <w:p w:rsidR="005030D0" w:rsidRPr="00AE1F01" w:rsidRDefault="005030D0" w:rsidP="00221678">
      <w:pPr>
        <w:pStyle w:val="Tytu"/>
        <w:jc w:val="both"/>
        <w:rPr>
          <w:b w:val="0"/>
          <w:sz w:val="12"/>
          <w:szCs w:val="12"/>
        </w:rPr>
      </w:pPr>
      <w:r w:rsidRPr="00AE1F01">
        <w:rPr>
          <w:b w:val="0"/>
          <w:sz w:val="12"/>
          <w:szCs w:val="12"/>
        </w:rPr>
        <w:t>02-274 Warszawa</w:t>
      </w:r>
    </w:p>
    <w:p w:rsidR="005030D0" w:rsidRPr="00AE1F01" w:rsidRDefault="005030D0" w:rsidP="00221678">
      <w:pPr>
        <w:pStyle w:val="Tytu"/>
        <w:jc w:val="both"/>
        <w:rPr>
          <w:b w:val="0"/>
          <w:sz w:val="12"/>
          <w:szCs w:val="12"/>
        </w:rPr>
      </w:pPr>
      <w:r w:rsidRPr="00AE1F01">
        <w:rPr>
          <w:b w:val="0"/>
          <w:sz w:val="12"/>
          <w:szCs w:val="12"/>
        </w:rPr>
        <w:t>tel.(22) 226-30-61</w:t>
      </w:r>
    </w:p>
    <w:p w:rsidR="005030D0" w:rsidRPr="00AE1F01" w:rsidRDefault="006C4923" w:rsidP="00221678">
      <w:pPr>
        <w:pStyle w:val="Tytu"/>
        <w:jc w:val="both"/>
        <w:rPr>
          <w:sz w:val="12"/>
          <w:szCs w:val="12"/>
        </w:rPr>
      </w:pPr>
      <w:hyperlink r:id="rId6" w:history="1">
        <w:r w:rsidR="005030D0" w:rsidRPr="00AE1F01">
          <w:rPr>
            <w:rStyle w:val="Hipercze"/>
            <w:sz w:val="12"/>
            <w:szCs w:val="12"/>
          </w:rPr>
          <w:t>reklamacje@bluetechnology.pl</w:t>
        </w:r>
      </w:hyperlink>
    </w:p>
    <w:p w:rsidR="005030D0" w:rsidRPr="00AE1F01" w:rsidRDefault="005030D0" w:rsidP="00221678">
      <w:pPr>
        <w:pStyle w:val="Tytu"/>
        <w:jc w:val="both"/>
        <w:rPr>
          <w:b w:val="0"/>
          <w:sz w:val="12"/>
          <w:szCs w:val="12"/>
        </w:rPr>
      </w:pPr>
      <w:r w:rsidRPr="00AE1F01">
        <w:rPr>
          <w:b w:val="0"/>
          <w:sz w:val="12"/>
          <w:szCs w:val="12"/>
        </w:rPr>
        <w:t>---------------------------------------</w:t>
      </w:r>
    </w:p>
    <w:p w:rsidR="005030D0" w:rsidRPr="00AE1F01" w:rsidRDefault="005030D0" w:rsidP="00221678">
      <w:pPr>
        <w:pStyle w:val="Tytu"/>
        <w:jc w:val="both"/>
        <w:rPr>
          <w:b w:val="0"/>
          <w:sz w:val="12"/>
          <w:szCs w:val="12"/>
        </w:rPr>
      </w:pPr>
    </w:p>
    <w:p w:rsidR="005030D0" w:rsidRPr="00AE1F01" w:rsidRDefault="005030D0" w:rsidP="00221678">
      <w:pPr>
        <w:pStyle w:val="Tytu"/>
        <w:jc w:val="both"/>
        <w:rPr>
          <w:b w:val="0"/>
          <w:sz w:val="12"/>
          <w:szCs w:val="12"/>
        </w:rPr>
      </w:pPr>
      <w:r w:rsidRPr="00AE1F01">
        <w:rPr>
          <w:b w:val="0"/>
          <w:sz w:val="12"/>
          <w:szCs w:val="12"/>
        </w:rPr>
        <w:t>Pieczątka sprzedającego</w:t>
      </w:r>
    </w:p>
    <w:p w:rsidR="005030D0" w:rsidRPr="00AE1F01" w:rsidRDefault="005030D0" w:rsidP="00221678">
      <w:pPr>
        <w:pStyle w:val="Tytu"/>
        <w:jc w:val="both"/>
        <w:rPr>
          <w:b w:val="0"/>
          <w:sz w:val="12"/>
          <w:szCs w:val="12"/>
        </w:rPr>
      </w:pPr>
    </w:p>
    <w:p w:rsidR="005030D0" w:rsidRPr="00AE1F01" w:rsidRDefault="005030D0" w:rsidP="00221678">
      <w:pPr>
        <w:pStyle w:val="Tytu"/>
        <w:jc w:val="both"/>
        <w:rPr>
          <w:b w:val="0"/>
          <w:sz w:val="12"/>
          <w:szCs w:val="12"/>
        </w:rPr>
      </w:pPr>
    </w:p>
    <w:p w:rsidR="005030D0" w:rsidRPr="00AE1F01" w:rsidRDefault="005030D0" w:rsidP="00221678">
      <w:pPr>
        <w:pStyle w:val="Tytu"/>
        <w:jc w:val="both"/>
        <w:rPr>
          <w:b w:val="0"/>
          <w:sz w:val="12"/>
          <w:szCs w:val="12"/>
        </w:rPr>
      </w:pPr>
      <w:r w:rsidRPr="00AE1F01">
        <w:rPr>
          <w:b w:val="0"/>
          <w:sz w:val="12"/>
          <w:szCs w:val="12"/>
        </w:rPr>
        <w:t xml:space="preserve">Pamiętaj w przypadku reklamacji </w:t>
      </w:r>
      <w:r w:rsidRPr="00AE1F01">
        <w:rPr>
          <w:b w:val="0"/>
          <w:sz w:val="12"/>
          <w:szCs w:val="12"/>
          <w:u w:val="single"/>
        </w:rPr>
        <w:t>koniecznie</w:t>
      </w:r>
      <w:r w:rsidRPr="00AE1F01">
        <w:rPr>
          <w:b w:val="0"/>
          <w:sz w:val="12"/>
          <w:szCs w:val="12"/>
        </w:rPr>
        <w:t xml:space="preserve"> opisz usterkę, załącz adres zwrotny oraz telefon kontaktowy.</w:t>
      </w:r>
    </w:p>
    <w:p w:rsidR="005030D0" w:rsidRPr="00AE1F01" w:rsidRDefault="005030D0" w:rsidP="00221678">
      <w:pPr>
        <w:pStyle w:val="Tytu"/>
        <w:rPr>
          <w:b w:val="0"/>
          <w:sz w:val="12"/>
          <w:szCs w:val="12"/>
        </w:rPr>
      </w:pPr>
    </w:p>
    <w:p w:rsidR="005030D0" w:rsidRPr="00AE1F01" w:rsidRDefault="005030D0" w:rsidP="00221678">
      <w:pPr>
        <w:pStyle w:val="Tytu"/>
        <w:jc w:val="left"/>
        <w:rPr>
          <w:b w:val="0"/>
          <w:sz w:val="12"/>
          <w:szCs w:val="12"/>
        </w:rPr>
      </w:pPr>
      <w:r w:rsidRPr="00AE1F01">
        <w:rPr>
          <w:b w:val="0"/>
          <w:sz w:val="12"/>
          <w:szCs w:val="12"/>
        </w:rPr>
        <w:t xml:space="preserve">*Dotyczy modeli: </w:t>
      </w:r>
      <w:r>
        <w:rPr>
          <w:b w:val="0"/>
          <w:sz w:val="12"/>
          <w:szCs w:val="12"/>
        </w:rPr>
        <w:t>P</w:t>
      </w:r>
      <w:r w:rsidRPr="00AE1F01">
        <w:rPr>
          <w:b w:val="0"/>
          <w:sz w:val="12"/>
          <w:szCs w:val="12"/>
        </w:rPr>
        <w:t xml:space="preserve">-13-AL oraz </w:t>
      </w:r>
      <w:r>
        <w:rPr>
          <w:b w:val="0"/>
          <w:sz w:val="12"/>
          <w:szCs w:val="12"/>
        </w:rPr>
        <w:t>P</w:t>
      </w:r>
      <w:r w:rsidRPr="00AE1F01">
        <w:rPr>
          <w:b w:val="0"/>
          <w:sz w:val="12"/>
          <w:szCs w:val="12"/>
        </w:rPr>
        <w:t>-13-S-AL</w:t>
      </w:r>
    </w:p>
    <w:p w:rsidR="005030D0" w:rsidRPr="00AE1F01" w:rsidRDefault="005030D0" w:rsidP="00221678">
      <w:pPr>
        <w:pStyle w:val="Tytu"/>
        <w:rPr>
          <w:sz w:val="12"/>
          <w:szCs w:val="12"/>
        </w:rPr>
      </w:pPr>
      <w:r w:rsidRPr="00AE1F01">
        <w:rPr>
          <w:sz w:val="12"/>
          <w:szCs w:val="12"/>
        </w:rPr>
        <w:t>Miernik grubości lakieru</w:t>
      </w:r>
    </w:p>
    <w:p w:rsidR="005030D0" w:rsidRPr="00AE1F01" w:rsidRDefault="005030D0" w:rsidP="00221678">
      <w:pPr>
        <w:pStyle w:val="Tytu"/>
        <w:rPr>
          <w:b w:val="0"/>
          <w:sz w:val="12"/>
          <w:szCs w:val="12"/>
        </w:rPr>
      </w:pPr>
    </w:p>
    <w:p w:rsidR="005030D0" w:rsidRPr="00AE1F01" w:rsidRDefault="005030D0" w:rsidP="00221678">
      <w:pPr>
        <w:pStyle w:val="Tytu"/>
        <w:jc w:val="left"/>
        <w:rPr>
          <w:b w:val="0"/>
          <w:sz w:val="12"/>
          <w:szCs w:val="12"/>
        </w:rPr>
      </w:pPr>
      <w:r w:rsidRPr="00AE1F01">
        <w:rPr>
          <w:b w:val="0"/>
          <w:sz w:val="12"/>
          <w:szCs w:val="12"/>
        </w:rPr>
        <w:t xml:space="preserve">Instrukcja obsługi dla  modelu:  </w:t>
      </w:r>
      <w:r>
        <w:rPr>
          <w:sz w:val="12"/>
          <w:szCs w:val="12"/>
        </w:rPr>
        <w:t>P</w:t>
      </w:r>
      <w:r w:rsidRPr="00AE1F01">
        <w:rPr>
          <w:sz w:val="12"/>
          <w:szCs w:val="12"/>
        </w:rPr>
        <w:t xml:space="preserve">-13-FE / </w:t>
      </w:r>
      <w:r>
        <w:rPr>
          <w:sz w:val="12"/>
          <w:szCs w:val="12"/>
        </w:rPr>
        <w:t>P</w:t>
      </w:r>
      <w:r w:rsidRPr="00AE1F01">
        <w:rPr>
          <w:sz w:val="12"/>
          <w:szCs w:val="12"/>
        </w:rPr>
        <w:t xml:space="preserve">-13-AL / </w:t>
      </w:r>
      <w:r>
        <w:rPr>
          <w:sz w:val="12"/>
          <w:szCs w:val="12"/>
        </w:rPr>
        <w:t>P</w:t>
      </w:r>
      <w:r w:rsidRPr="00AE1F01">
        <w:rPr>
          <w:sz w:val="12"/>
          <w:szCs w:val="12"/>
        </w:rPr>
        <w:t xml:space="preserve">-13-S-FE / </w:t>
      </w:r>
      <w:r>
        <w:rPr>
          <w:sz w:val="12"/>
          <w:szCs w:val="12"/>
        </w:rPr>
        <w:t>P</w:t>
      </w:r>
      <w:r w:rsidRPr="00AE1F01">
        <w:rPr>
          <w:sz w:val="12"/>
          <w:szCs w:val="12"/>
        </w:rPr>
        <w:t>-13-S-AL</w:t>
      </w:r>
    </w:p>
    <w:p w:rsidR="005030D0" w:rsidRPr="00AE1F01" w:rsidRDefault="005030D0" w:rsidP="00221678">
      <w:pPr>
        <w:pStyle w:val="Tytu"/>
        <w:jc w:val="both"/>
        <w:rPr>
          <w:b w:val="0"/>
          <w:sz w:val="12"/>
          <w:szCs w:val="12"/>
        </w:rPr>
      </w:pPr>
    </w:p>
    <w:p w:rsidR="005030D0" w:rsidRPr="00AE1F01" w:rsidRDefault="005030D0" w:rsidP="00221678">
      <w:pPr>
        <w:pStyle w:val="Tytu"/>
        <w:jc w:val="both"/>
        <w:rPr>
          <w:b w:val="0"/>
          <w:sz w:val="12"/>
          <w:szCs w:val="12"/>
        </w:rPr>
      </w:pPr>
      <w:r w:rsidRPr="00AE1F01">
        <w:rPr>
          <w:b w:val="0"/>
          <w:sz w:val="12"/>
          <w:szCs w:val="12"/>
        </w:rPr>
        <w:t>Miernik grubości lakieru jest urządzeniem służącym do pomiaru grubości powłoki lakierniczej na samochodach. Dzięki badaniu możemy stwierdzić, czy powłoka była naprawiana (lakierowana, szpachlowana). Urządzenie dokonuje pomiarów w jednostce mikrometrów (µm).</w:t>
      </w:r>
    </w:p>
    <w:p w:rsidR="00375F6B" w:rsidRDefault="00375F6B" w:rsidP="00221678">
      <w:pPr>
        <w:pStyle w:val="Tytu"/>
        <w:jc w:val="both"/>
        <w:rPr>
          <w:b w:val="0"/>
          <w:sz w:val="20"/>
          <w:szCs w:val="14"/>
        </w:rPr>
      </w:pPr>
    </w:p>
    <w:p w:rsidR="00375F6B" w:rsidRDefault="00375F6B" w:rsidP="00221678">
      <w:pPr>
        <w:pStyle w:val="Tytu"/>
        <w:jc w:val="both"/>
        <w:rPr>
          <w:b w:val="0"/>
          <w:sz w:val="20"/>
          <w:szCs w:val="14"/>
        </w:rPr>
      </w:pPr>
    </w:p>
    <w:p w:rsidR="00375F6B" w:rsidRDefault="00375F6B" w:rsidP="00221678">
      <w:pPr>
        <w:pStyle w:val="Tytu"/>
        <w:jc w:val="both"/>
        <w:rPr>
          <w:b w:val="0"/>
          <w:sz w:val="20"/>
          <w:szCs w:val="14"/>
        </w:rPr>
      </w:pPr>
    </w:p>
    <w:tbl>
      <w:tblPr>
        <w:tblW w:w="0" w:type="auto"/>
        <w:tblLook w:val="04A0"/>
      </w:tblPr>
      <w:tblGrid>
        <w:gridCol w:w="3316"/>
        <w:gridCol w:w="4247"/>
      </w:tblGrid>
      <w:tr w:rsidR="00375F6B" w:rsidRPr="008B2A80" w:rsidTr="008B2A80">
        <w:tc>
          <w:tcPr>
            <w:tcW w:w="3670" w:type="dxa"/>
          </w:tcPr>
          <w:p w:rsidR="00375F6B" w:rsidRPr="008B2A80" w:rsidRDefault="005030D0" w:rsidP="00221678">
            <w:pPr>
              <w:pStyle w:val="Tytu"/>
              <w:jc w:val="both"/>
              <w:rPr>
                <w:sz w:val="36"/>
              </w:rPr>
            </w:pPr>
            <w:r>
              <w:rPr>
                <w:noProof/>
                <w:sz w:val="36"/>
              </w:rPr>
              <w:drawing>
                <wp:inline distT="0" distB="0" distL="0" distR="0">
                  <wp:extent cx="2076450" cy="2200275"/>
                  <wp:effectExtent l="19050" t="0" r="0" b="0"/>
                  <wp:docPr id="21" name="Obraz 1" descr="P-13 wbudo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3 wbudowana"/>
                          <pic:cNvPicPr>
                            <a:picLocks noChangeAspect="1" noChangeArrowheads="1"/>
                          </pic:cNvPicPr>
                        </pic:nvPicPr>
                        <pic:blipFill>
                          <a:blip r:embed="rId7" cstate="print"/>
                          <a:srcRect/>
                          <a:stretch>
                            <a:fillRect/>
                          </a:stretch>
                        </pic:blipFill>
                        <pic:spPr bwMode="auto">
                          <a:xfrm>
                            <a:off x="0" y="0"/>
                            <a:ext cx="2076450" cy="2200275"/>
                          </a:xfrm>
                          <a:prstGeom prst="rect">
                            <a:avLst/>
                          </a:prstGeom>
                          <a:noFill/>
                          <a:ln w="9525">
                            <a:noFill/>
                            <a:miter lim="800000"/>
                            <a:headEnd/>
                            <a:tailEnd/>
                          </a:ln>
                        </pic:spPr>
                      </pic:pic>
                    </a:graphicData>
                  </a:graphic>
                </wp:inline>
              </w:drawing>
            </w:r>
          </w:p>
          <w:p w:rsidR="00375F6B" w:rsidRPr="008B2A80" w:rsidRDefault="00375F6B" w:rsidP="00221678">
            <w:pPr>
              <w:pStyle w:val="Tytu"/>
              <w:rPr>
                <w:b w:val="0"/>
                <w:sz w:val="20"/>
                <w:szCs w:val="14"/>
              </w:rPr>
            </w:pPr>
          </w:p>
        </w:tc>
        <w:tc>
          <w:tcPr>
            <w:tcW w:w="3670" w:type="dxa"/>
          </w:tcPr>
          <w:p w:rsidR="00375F6B" w:rsidRPr="008B2A80" w:rsidRDefault="005030D0" w:rsidP="00221678">
            <w:pPr>
              <w:pStyle w:val="Tytu"/>
              <w:rPr>
                <w:b w:val="0"/>
                <w:sz w:val="20"/>
                <w:szCs w:val="14"/>
              </w:rPr>
            </w:pPr>
            <w:r>
              <w:rPr>
                <w:b w:val="0"/>
                <w:noProof/>
                <w:sz w:val="20"/>
                <w:szCs w:val="14"/>
              </w:rPr>
              <w:drawing>
                <wp:inline distT="0" distB="0" distL="0" distR="0">
                  <wp:extent cx="2695575" cy="2333625"/>
                  <wp:effectExtent l="19050" t="0" r="9525" b="0"/>
                  <wp:docPr id="20" name="Obraz 2"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echwytywanie"/>
                          <pic:cNvPicPr>
                            <a:picLocks noChangeAspect="1" noChangeArrowheads="1"/>
                          </pic:cNvPicPr>
                        </pic:nvPicPr>
                        <pic:blipFill>
                          <a:blip r:embed="rId8" cstate="print"/>
                          <a:srcRect/>
                          <a:stretch>
                            <a:fillRect/>
                          </a:stretch>
                        </pic:blipFill>
                        <pic:spPr bwMode="auto">
                          <a:xfrm>
                            <a:off x="0" y="0"/>
                            <a:ext cx="2695575" cy="2333625"/>
                          </a:xfrm>
                          <a:prstGeom prst="rect">
                            <a:avLst/>
                          </a:prstGeom>
                          <a:noFill/>
                          <a:ln w="9525">
                            <a:noFill/>
                            <a:miter lim="800000"/>
                            <a:headEnd/>
                            <a:tailEnd/>
                          </a:ln>
                        </pic:spPr>
                      </pic:pic>
                    </a:graphicData>
                  </a:graphic>
                </wp:inline>
              </w:drawing>
            </w:r>
          </w:p>
        </w:tc>
      </w:tr>
      <w:tr w:rsidR="008B2A80" w:rsidRPr="008B2A80" w:rsidTr="008B2A80">
        <w:tc>
          <w:tcPr>
            <w:tcW w:w="3670" w:type="dxa"/>
          </w:tcPr>
          <w:p w:rsidR="008B2A80" w:rsidRPr="005030D0" w:rsidRDefault="008B2A80" w:rsidP="008B2A80">
            <w:pPr>
              <w:pStyle w:val="Tytu"/>
              <w:rPr>
                <w:sz w:val="12"/>
                <w:szCs w:val="12"/>
              </w:rPr>
            </w:pPr>
          </w:p>
          <w:p w:rsidR="008B2A80" w:rsidRPr="005030D0" w:rsidRDefault="004C6B6E" w:rsidP="004C6B6E">
            <w:pPr>
              <w:pStyle w:val="Tytu"/>
              <w:rPr>
                <w:sz w:val="12"/>
                <w:szCs w:val="12"/>
              </w:rPr>
            </w:pPr>
            <w:r w:rsidRPr="005030D0">
              <w:rPr>
                <w:sz w:val="12"/>
                <w:szCs w:val="12"/>
              </w:rPr>
              <w:t>P</w:t>
            </w:r>
            <w:r w:rsidR="008B2A80" w:rsidRPr="005030D0">
              <w:rPr>
                <w:sz w:val="12"/>
                <w:szCs w:val="12"/>
              </w:rPr>
              <w:t xml:space="preserve">-13-FE / </w:t>
            </w:r>
            <w:r w:rsidRPr="005030D0">
              <w:rPr>
                <w:sz w:val="12"/>
                <w:szCs w:val="12"/>
              </w:rPr>
              <w:t>P</w:t>
            </w:r>
            <w:r w:rsidR="008B2A80" w:rsidRPr="005030D0">
              <w:rPr>
                <w:sz w:val="12"/>
                <w:szCs w:val="12"/>
              </w:rPr>
              <w:t>-13-AL</w:t>
            </w:r>
          </w:p>
        </w:tc>
        <w:tc>
          <w:tcPr>
            <w:tcW w:w="3670" w:type="dxa"/>
          </w:tcPr>
          <w:p w:rsidR="008B2A80" w:rsidRPr="005030D0" w:rsidRDefault="008B2A80" w:rsidP="00375F6B">
            <w:pPr>
              <w:pStyle w:val="Tytu"/>
              <w:rPr>
                <w:sz w:val="12"/>
                <w:szCs w:val="12"/>
              </w:rPr>
            </w:pPr>
          </w:p>
          <w:p w:rsidR="008B2A80" w:rsidRPr="005030D0" w:rsidRDefault="004C6B6E" w:rsidP="004C6B6E">
            <w:pPr>
              <w:pStyle w:val="Tytu"/>
              <w:rPr>
                <w:sz w:val="12"/>
                <w:szCs w:val="12"/>
                <w:lang w:val="en-US"/>
              </w:rPr>
            </w:pPr>
            <w:r w:rsidRPr="005030D0">
              <w:rPr>
                <w:sz w:val="12"/>
                <w:szCs w:val="12"/>
                <w:lang w:val="en-US"/>
              </w:rPr>
              <w:t>P</w:t>
            </w:r>
            <w:r w:rsidR="008B2A80" w:rsidRPr="005030D0">
              <w:rPr>
                <w:sz w:val="12"/>
                <w:szCs w:val="12"/>
                <w:lang w:val="en-US"/>
              </w:rPr>
              <w:t xml:space="preserve">-13-S-FE / </w:t>
            </w:r>
            <w:r w:rsidRPr="005030D0">
              <w:rPr>
                <w:sz w:val="12"/>
                <w:szCs w:val="12"/>
                <w:lang w:val="en-US"/>
              </w:rPr>
              <w:t>P</w:t>
            </w:r>
            <w:r w:rsidR="008B2A80" w:rsidRPr="005030D0">
              <w:rPr>
                <w:sz w:val="12"/>
                <w:szCs w:val="12"/>
                <w:lang w:val="en-US"/>
              </w:rPr>
              <w:t>-13-S-AL</w:t>
            </w:r>
          </w:p>
        </w:tc>
      </w:tr>
    </w:tbl>
    <w:p w:rsidR="002E73F0" w:rsidRPr="008B2A80" w:rsidRDefault="002E73F0" w:rsidP="002E73F0">
      <w:pPr>
        <w:pStyle w:val="Tytu"/>
        <w:jc w:val="both"/>
        <w:rPr>
          <w:b w:val="0"/>
          <w:sz w:val="20"/>
          <w:szCs w:val="14"/>
          <w:lang w:val="en-US"/>
        </w:rPr>
      </w:pPr>
    </w:p>
    <w:p w:rsidR="005030D0" w:rsidRPr="00AE1F01" w:rsidRDefault="005030D0" w:rsidP="005030D0">
      <w:pPr>
        <w:pStyle w:val="Tytu"/>
        <w:jc w:val="both"/>
        <w:rPr>
          <w:sz w:val="12"/>
          <w:szCs w:val="12"/>
        </w:rPr>
      </w:pPr>
      <w:r w:rsidRPr="00AE1F01">
        <w:rPr>
          <w:sz w:val="12"/>
          <w:szCs w:val="12"/>
        </w:rPr>
        <w:lastRenderedPageBreak/>
        <w:t>Różnice pomiędzy modelami:</w:t>
      </w:r>
    </w:p>
    <w:p w:rsidR="005030D0" w:rsidRPr="00AE1F01" w:rsidRDefault="005030D0" w:rsidP="005030D0">
      <w:pPr>
        <w:pStyle w:val="Tytu"/>
        <w:jc w:val="both"/>
        <w:rPr>
          <w:b w:val="0"/>
          <w:sz w:val="12"/>
          <w:szCs w:val="12"/>
        </w:rPr>
      </w:pPr>
      <w:r w:rsidRPr="00AE1F01">
        <w:rPr>
          <w:sz w:val="12"/>
          <w:szCs w:val="12"/>
        </w:rPr>
        <w:t>S</w:t>
      </w:r>
      <w:r w:rsidRPr="00AE1F01">
        <w:rPr>
          <w:b w:val="0"/>
          <w:sz w:val="12"/>
          <w:szCs w:val="12"/>
        </w:rPr>
        <w:t xml:space="preserve"> -  oznacza, że miernik ma sondę na przewodzie</w:t>
      </w:r>
    </w:p>
    <w:p w:rsidR="005030D0" w:rsidRPr="00AE1F01" w:rsidRDefault="005030D0" w:rsidP="005030D0">
      <w:pPr>
        <w:pStyle w:val="Tytu"/>
        <w:jc w:val="both"/>
        <w:rPr>
          <w:b w:val="0"/>
          <w:sz w:val="12"/>
          <w:szCs w:val="12"/>
        </w:rPr>
      </w:pPr>
      <w:r w:rsidRPr="00AE1F01">
        <w:rPr>
          <w:sz w:val="12"/>
          <w:szCs w:val="12"/>
        </w:rPr>
        <w:t xml:space="preserve">FE </w:t>
      </w:r>
      <w:r w:rsidRPr="00AE1F01">
        <w:rPr>
          <w:b w:val="0"/>
          <w:sz w:val="12"/>
          <w:szCs w:val="12"/>
        </w:rPr>
        <w:t>- oznacza, że miernik przeznaczony jest do badania na podłożach stalowych, stalowych ocynkowanych</w:t>
      </w:r>
    </w:p>
    <w:p w:rsidR="005030D0" w:rsidRPr="00AE1F01" w:rsidRDefault="005030D0" w:rsidP="005030D0">
      <w:pPr>
        <w:pStyle w:val="Tytu"/>
        <w:jc w:val="both"/>
        <w:rPr>
          <w:b w:val="0"/>
          <w:sz w:val="12"/>
          <w:szCs w:val="12"/>
        </w:rPr>
      </w:pPr>
      <w:r w:rsidRPr="00AE1F01">
        <w:rPr>
          <w:sz w:val="12"/>
          <w:szCs w:val="12"/>
        </w:rPr>
        <w:t xml:space="preserve">Al </w:t>
      </w:r>
      <w:r w:rsidRPr="00AE1F01">
        <w:rPr>
          <w:b w:val="0"/>
          <w:sz w:val="12"/>
          <w:szCs w:val="12"/>
        </w:rPr>
        <w:t>- oznacza, że miernik przeznaczony jest do badania na podłożach aluminiowych, stalowych, stalowych ocynkowanych</w:t>
      </w:r>
    </w:p>
    <w:p w:rsidR="005030D0" w:rsidRPr="00AE1F01" w:rsidRDefault="005030D0" w:rsidP="005030D0">
      <w:pPr>
        <w:pStyle w:val="Tytu"/>
        <w:jc w:val="both"/>
        <w:rPr>
          <w:sz w:val="12"/>
          <w:szCs w:val="12"/>
        </w:rPr>
      </w:pPr>
      <w:r w:rsidRPr="00AE1F01">
        <w:rPr>
          <w:sz w:val="12"/>
          <w:szCs w:val="12"/>
        </w:rPr>
        <w:tab/>
      </w:r>
      <w:r w:rsidRPr="00AE1F01">
        <w:rPr>
          <w:sz w:val="12"/>
          <w:szCs w:val="12"/>
        </w:rPr>
        <w:tab/>
      </w:r>
      <w:r w:rsidRPr="00AE1F01">
        <w:rPr>
          <w:sz w:val="12"/>
          <w:szCs w:val="12"/>
        </w:rPr>
        <w:tab/>
      </w:r>
      <w:r w:rsidRPr="00AE1F01">
        <w:rPr>
          <w:sz w:val="12"/>
          <w:szCs w:val="12"/>
        </w:rPr>
        <w:tab/>
      </w:r>
      <w:r w:rsidRPr="00AE1F01">
        <w:rPr>
          <w:sz w:val="12"/>
          <w:szCs w:val="12"/>
        </w:rPr>
        <w:tab/>
      </w:r>
    </w:p>
    <w:p w:rsidR="005030D0" w:rsidRPr="00AE1F01" w:rsidRDefault="005030D0" w:rsidP="005030D0">
      <w:pPr>
        <w:pStyle w:val="Tytu"/>
        <w:jc w:val="both"/>
        <w:rPr>
          <w:b w:val="0"/>
          <w:sz w:val="12"/>
          <w:szCs w:val="12"/>
        </w:rPr>
      </w:pPr>
      <w:r w:rsidRPr="00AE1F01">
        <w:rPr>
          <w:sz w:val="12"/>
          <w:szCs w:val="12"/>
        </w:rPr>
        <w:t xml:space="preserve">Zasilanie </w:t>
      </w:r>
      <w:r w:rsidRPr="00AE1F01">
        <w:rPr>
          <w:b w:val="0"/>
          <w:sz w:val="12"/>
          <w:szCs w:val="12"/>
        </w:rPr>
        <w:t xml:space="preserve">– zalecane zasilanie bateriami </w:t>
      </w:r>
      <w:r w:rsidRPr="00AE1F01">
        <w:rPr>
          <w:b w:val="0"/>
          <w:sz w:val="12"/>
          <w:szCs w:val="12"/>
          <w:u w:val="single"/>
        </w:rPr>
        <w:t>alkalicznymi</w:t>
      </w:r>
      <w:r w:rsidRPr="00AE1F01">
        <w:rPr>
          <w:b w:val="0"/>
          <w:sz w:val="12"/>
          <w:szCs w:val="12"/>
        </w:rPr>
        <w:t xml:space="preserve"> 2x 1,5V AAA(R3)</w:t>
      </w:r>
    </w:p>
    <w:p w:rsidR="005030D0" w:rsidRPr="00AE1F01" w:rsidRDefault="005030D0" w:rsidP="005030D0">
      <w:pPr>
        <w:pStyle w:val="Tytu"/>
        <w:jc w:val="both"/>
        <w:rPr>
          <w:b w:val="0"/>
          <w:sz w:val="12"/>
          <w:szCs w:val="12"/>
        </w:rPr>
      </w:pPr>
      <w:r w:rsidRPr="00AE1F01">
        <w:rPr>
          <w:sz w:val="12"/>
          <w:szCs w:val="12"/>
        </w:rPr>
        <w:t>Włączanie miernika</w:t>
      </w:r>
      <w:r w:rsidRPr="00AE1F01">
        <w:rPr>
          <w:b w:val="0"/>
          <w:sz w:val="12"/>
          <w:szCs w:val="12"/>
        </w:rPr>
        <w:t xml:space="preserve"> – należy przytrzymać przycisk „</w:t>
      </w:r>
      <w:r>
        <w:rPr>
          <w:b w:val="0"/>
          <w:noProof/>
          <w:sz w:val="12"/>
          <w:szCs w:val="12"/>
        </w:rPr>
        <w:drawing>
          <wp:inline distT="0" distB="0" distL="0" distR="0">
            <wp:extent cx="123825" cy="123825"/>
            <wp:effectExtent l="19050" t="0" r="9525" b="0"/>
            <wp:docPr id="114" name="Obraz 4" descr="C:\Users\JACEK\Desktop\MGR-13\P1 WŁĄ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ACEK\Desktop\MGR-13\P1 WŁĄCZ.png"/>
                    <pic:cNvPicPr>
                      <a:picLocks noChangeAspect="1" noChangeArrowheads="1"/>
                    </pic:cNvPicPr>
                  </pic:nvPicPr>
                  <pic:blipFill>
                    <a:blip r:embed="rId9"/>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E1F01">
        <w:rPr>
          <w:b w:val="0"/>
          <w:sz w:val="12"/>
          <w:szCs w:val="12"/>
        </w:rPr>
        <w:t>” przez 1 sekundę.</w:t>
      </w:r>
    </w:p>
    <w:p w:rsidR="005030D0" w:rsidRPr="00AE1F01" w:rsidRDefault="005030D0" w:rsidP="005030D0">
      <w:pPr>
        <w:pStyle w:val="Tytu"/>
        <w:jc w:val="both"/>
        <w:rPr>
          <w:sz w:val="12"/>
          <w:szCs w:val="12"/>
        </w:rPr>
      </w:pPr>
    </w:p>
    <w:p w:rsidR="005030D0" w:rsidRPr="00AE1F01" w:rsidRDefault="005030D0" w:rsidP="005030D0">
      <w:pPr>
        <w:pStyle w:val="Tytu"/>
        <w:jc w:val="both"/>
        <w:rPr>
          <w:b w:val="0"/>
          <w:sz w:val="12"/>
          <w:szCs w:val="12"/>
        </w:rPr>
      </w:pPr>
      <w:r w:rsidRPr="00AE1F01">
        <w:rPr>
          <w:sz w:val="12"/>
          <w:szCs w:val="12"/>
        </w:rPr>
        <w:t>Dokonywanie pomiarów</w:t>
      </w:r>
      <w:r w:rsidRPr="00AE1F01">
        <w:rPr>
          <w:b w:val="0"/>
          <w:sz w:val="12"/>
          <w:szCs w:val="12"/>
        </w:rPr>
        <w:t xml:space="preserve"> – należy przyłożyć sondę miernika do badanej powierzchni lekko dociskając i stabilnie przytrzymując, w tym momencie miernik mierzy odległość od powierzchni sondy do powierzchni metalu, czyli grubość powłoki lakierniczej. Ważne jest to, aby sonda oraz badana powłoka była czysta. Drobinki zanieczyszczeń mogą błędnie zwiększać wynik pomiaru.</w:t>
      </w:r>
    </w:p>
    <w:p w:rsidR="005030D0" w:rsidRPr="00AE1F01" w:rsidRDefault="005030D0" w:rsidP="005030D0">
      <w:pPr>
        <w:pStyle w:val="Tytu"/>
        <w:jc w:val="both"/>
        <w:rPr>
          <w:color w:val="000000"/>
          <w:sz w:val="12"/>
          <w:szCs w:val="12"/>
        </w:rPr>
      </w:pPr>
    </w:p>
    <w:p w:rsidR="005030D0" w:rsidRPr="00AE1F01" w:rsidRDefault="005030D0" w:rsidP="005030D0">
      <w:pPr>
        <w:pStyle w:val="Tytu"/>
        <w:jc w:val="both"/>
        <w:rPr>
          <w:b w:val="0"/>
          <w:sz w:val="12"/>
          <w:szCs w:val="12"/>
        </w:rPr>
      </w:pPr>
      <w:r w:rsidRPr="00AE1F01">
        <w:rPr>
          <w:color w:val="000000"/>
          <w:sz w:val="12"/>
          <w:szCs w:val="12"/>
        </w:rPr>
        <w:t>Kalibracja</w:t>
      </w:r>
      <w:r w:rsidRPr="00AE1F01">
        <w:rPr>
          <w:b w:val="0"/>
          <w:sz w:val="12"/>
          <w:szCs w:val="12"/>
        </w:rPr>
        <w:t xml:space="preserve"> – w przypadku błędnych pomiarów można wykonać kalibrację, służą do tego załączone płytki wzorcowe. Szara płytka do stali oraz czerwona płytka do aluminium*.</w:t>
      </w:r>
    </w:p>
    <w:p w:rsidR="005030D0" w:rsidRPr="00AE1F01" w:rsidRDefault="005030D0" w:rsidP="005030D0">
      <w:pPr>
        <w:autoSpaceDE w:val="0"/>
        <w:autoSpaceDN w:val="0"/>
        <w:adjustRightInd w:val="0"/>
        <w:jc w:val="both"/>
        <w:rPr>
          <w:sz w:val="12"/>
          <w:szCs w:val="12"/>
        </w:rPr>
      </w:pPr>
      <w:r w:rsidRPr="00AE1F01">
        <w:rPr>
          <w:sz w:val="12"/>
          <w:szCs w:val="12"/>
        </w:rPr>
        <w:t>Na włączonym mierniku, należy przytrzymać przycisk „</w:t>
      </w:r>
      <w:r>
        <w:rPr>
          <w:noProof/>
          <w:sz w:val="12"/>
          <w:szCs w:val="12"/>
        </w:rPr>
        <w:drawing>
          <wp:inline distT="0" distB="0" distL="0" distR="0">
            <wp:extent cx="161925" cy="161925"/>
            <wp:effectExtent l="19050" t="0" r="9525" b="0"/>
            <wp:docPr id="108" name="Obraz 4" descr="C:\Users\JACEK\Desktop\MGR-13\P1 WŁĄ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ACEK\Desktop\MGR-13\P1 WŁĄCZ.png"/>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AE1F01">
        <w:rPr>
          <w:sz w:val="12"/>
          <w:szCs w:val="12"/>
        </w:rPr>
        <w:t>”, aż zacznie się odliczanie od 99 do 00 po czym miernik przejdzie do trybu kalibracji. Następnie wyświetli się komunikat „AL” (aluminium)* - należy przyłożyć sondę pomiarową do płytki kalibracyjnej „</w:t>
      </w:r>
      <w:r w:rsidRPr="00AE1F01">
        <w:rPr>
          <w:b/>
          <w:sz w:val="12"/>
          <w:szCs w:val="12"/>
        </w:rPr>
        <w:t>AL-200um”</w:t>
      </w:r>
      <w:r w:rsidRPr="00AE1F01">
        <w:rPr>
          <w:sz w:val="12"/>
          <w:szCs w:val="12"/>
        </w:rPr>
        <w:t xml:space="preserve"> (czerwona) i nacisnąć przycisk „</w:t>
      </w:r>
      <w:r>
        <w:rPr>
          <w:noProof/>
          <w:sz w:val="12"/>
          <w:szCs w:val="12"/>
        </w:rPr>
        <w:drawing>
          <wp:inline distT="0" distB="0" distL="0" distR="0">
            <wp:extent cx="161925" cy="161925"/>
            <wp:effectExtent l="19050" t="0" r="9525" b="0"/>
            <wp:docPr id="103" name="Obraz 5" descr="P2 Kalibracja-Funk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2 Kalibracja-Funkcja"/>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AE1F01">
        <w:rPr>
          <w:sz w:val="12"/>
          <w:szCs w:val="12"/>
        </w:rPr>
        <w:t>”, następnie wyświetli się komunikat „FE” (stal) - należy przyłożyć sondę pomiarową do płytki kalibracyjnej „</w:t>
      </w:r>
      <w:r w:rsidRPr="00AE1F01">
        <w:rPr>
          <w:b/>
          <w:sz w:val="12"/>
          <w:szCs w:val="12"/>
        </w:rPr>
        <w:t>FE-200</w:t>
      </w:r>
      <w:r w:rsidRPr="00AE1F01">
        <w:rPr>
          <w:b/>
          <w:bCs/>
          <w:sz w:val="12"/>
          <w:szCs w:val="12"/>
        </w:rPr>
        <w:t>um”</w:t>
      </w:r>
      <w:r w:rsidRPr="00AE1F01">
        <w:rPr>
          <w:sz w:val="12"/>
          <w:szCs w:val="12"/>
        </w:rPr>
        <w:t xml:space="preserve"> (szara) i nacisnąć przycisk „</w:t>
      </w:r>
      <w:r>
        <w:rPr>
          <w:noProof/>
          <w:sz w:val="12"/>
          <w:szCs w:val="12"/>
        </w:rPr>
        <w:drawing>
          <wp:inline distT="0" distB="0" distL="0" distR="0">
            <wp:extent cx="161925" cy="152400"/>
            <wp:effectExtent l="19050" t="0" r="9525" b="0"/>
            <wp:docPr id="99" name="Obraz 6" descr="P2 Kalibracja-Funk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2 Kalibracja-Funkcja"/>
                    <pic:cNvPicPr>
                      <a:picLocks noChangeAspect="1" noChangeArrowheads="1"/>
                    </pic:cNvPicPr>
                  </pic:nvPicPr>
                  <pic:blipFill>
                    <a:blip r:embed="rId10"/>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AE1F01">
        <w:rPr>
          <w:sz w:val="12"/>
          <w:szCs w:val="12"/>
        </w:rPr>
        <w:t>”. W tym momencie miernik został skalibrowany i jest gotowy do użycia.</w:t>
      </w:r>
    </w:p>
    <w:p w:rsidR="005030D0" w:rsidRPr="00AE1F01" w:rsidRDefault="005030D0" w:rsidP="005030D0">
      <w:pPr>
        <w:pStyle w:val="Tytu"/>
        <w:jc w:val="both"/>
        <w:rPr>
          <w:b w:val="0"/>
          <w:sz w:val="12"/>
          <w:szCs w:val="12"/>
        </w:rPr>
      </w:pPr>
      <w:r w:rsidRPr="00AE1F01">
        <w:rPr>
          <w:sz w:val="12"/>
          <w:szCs w:val="12"/>
        </w:rPr>
        <w:t>Podświetlenie - Latarka</w:t>
      </w:r>
      <w:r w:rsidRPr="00AE1F01">
        <w:rPr>
          <w:b w:val="0"/>
          <w:sz w:val="12"/>
          <w:szCs w:val="12"/>
        </w:rPr>
        <w:t xml:space="preserve"> – miernik ma możliwość podświetlenia po wciśnięciu przycisku „</w:t>
      </w:r>
      <w:r>
        <w:rPr>
          <w:b w:val="0"/>
          <w:noProof/>
          <w:sz w:val="12"/>
          <w:szCs w:val="12"/>
        </w:rPr>
        <w:drawing>
          <wp:inline distT="0" distB="0" distL="0" distR="0">
            <wp:extent cx="161925" cy="161925"/>
            <wp:effectExtent l="19050" t="0" r="9525" b="0"/>
            <wp:docPr id="96" name="Obraz 7" descr="P3 Lat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P3 Latarka"/>
                    <pic:cNvPicPr>
                      <a:picLocks noChangeAspect="1" noChangeArrowheads="1"/>
                    </pic:cNvPicPr>
                  </pic:nvPicPr>
                  <pic:blipFill>
                    <a:blip r:embed="rId11"/>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AE1F01">
        <w:rPr>
          <w:b w:val="0"/>
          <w:sz w:val="12"/>
          <w:szCs w:val="12"/>
        </w:rPr>
        <w:t>”, podświetlenie latarki LED wyłącza się samoistnie po 15 sekundach.</w:t>
      </w:r>
    </w:p>
    <w:p w:rsidR="005030D0" w:rsidRPr="00AE1F01" w:rsidRDefault="005030D0" w:rsidP="005030D0">
      <w:pPr>
        <w:pStyle w:val="Tytu"/>
        <w:jc w:val="left"/>
        <w:rPr>
          <w:b w:val="0"/>
          <w:sz w:val="12"/>
          <w:szCs w:val="12"/>
        </w:rPr>
      </w:pPr>
      <w:r w:rsidRPr="00AE1F01">
        <w:rPr>
          <w:sz w:val="12"/>
          <w:szCs w:val="12"/>
        </w:rPr>
        <w:t>Wyłączanie</w:t>
      </w:r>
      <w:r w:rsidRPr="00AE1F01">
        <w:rPr>
          <w:b w:val="0"/>
          <w:sz w:val="12"/>
          <w:szCs w:val="12"/>
        </w:rPr>
        <w:t xml:space="preserve"> – należy wcisnąć przycisk „</w:t>
      </w:r>
      <w:r>
        <w:rPr>
          <w:b w:val="0"/>
          <w:noProof/>
          <w:sz w:val="12"/>
          <w:szCs w:val="12"/>
        </w:rPr>
        <w:drawing>
          <wp:inline distT="0" distB="0" distL="0" distR="0">
            <wp:extent cx="161925" cy="161925"/>
            <wp:effectExtent l="19050" t="0" r="9525" b="0"/>
            <wp:docPr id="94" name="Obraz 4" descr="C:\Users\JACEK\Desktop\MGR-13\P1 WŁĄ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ACEK\Desktop\MGR-13\P1 WŁĄCZ.png"/>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AE1F01">
        <w:rPr>
          <w:b w:val="0"/>
          <w:sz w:val="12"/>
          <w:szCs w:val="12"/>
        </w:rPr>
        <w:t>”, miernik wyłącza się samoistnie w przypadku bezczynności po upływie 2 minut lub w przypadku słabych baterii. Wówczas na wyświetlaczu pojawi się komunikat „B A” wtedy należy wymienić baterie na nowe.</w:t>
      </w:r>
    </w:p>
    <w:p w:rsidR="005030D0" w:rsidRPr="00AE1F01" w:rsidRDefault="005030D0" w:rsidP="005030D0">
      <w:pPr>
        <w:pStyle w:val="Tytu"/>
        <w:jc w:val="both"/>
        <w:rPr>
          <w:b w:val="0"/>
          <w:sz w:val="12"/>
          <w:szCs w:val="12"/>
        </w:rPr>
      </w:pPr>
    </w:p>
    <w:p w:rsidR="005030D0" w:rsidRPr="00AE1F01" w:rsidRDefault="005030D0" w:rsidP="005030D0">
      <w:pPr>
        <w:pStyle w:val="Tytu"/>
        <w:jc w:val="left"/>
        <w:rPr>
          <w:b w:val="0"/>
          <w:sz w:val="12"/>
          <w:szCs w:val="12"/>
        </w:rPr>
      </w:pPr>
      <w:r w:rsidRPr="00AE1F01">
        <w:rPr>
          <w:b w:val="0"/>
          <w:sz w:val="12"/>
          <w:szCs w:val="12"/>
        </w:rPr>
        <w:t xml:space="preserve">Włączona funkcja z </w:t>
      </w:r>
      <w:r w:rsidRPr="00AE1F01">
        <w:rPr>
          <w:rStyle w:val="Pogrubienie"/>
          <w:sz w:val="12"/>
          <w:szCs w:val="12"/>
        </w:rPr>
        <w:t>dźwiękową sygnalizacją grubości warstwy i szpachli:</w:t>
      </w:r>
      <w:r w:rsidRPr="00AE1F01">
        <w:rPr>
          <w:b w:val="0"/>
          <w:sz w:val="12"/>
          <w:szCs w:val="12"/>
        </w:rPr>
        <w:br/>
        <w:t xml:space="preserve">  - Jeden krótki sygnał dźwiękowy – sugeruje oryginalny lakier ( 0 µm – 170 µm) </w:t>
      </w:r>
      <w:r w:rsidRPr="00AE1F01">
        <w:rPr>
          <w:b w:val="0"/>
          <w:sz w:val="12"/>
          <w:szCs w:val="12"/>
        </w:rPr>
        <w:br/>
        <w:t>  - Dwa krótkie sygnały dźwiękowe – sugeruje dwie warstwy lakieru ( 170 µm - 350 µm)</w:t>
      </w:r>
      <w:r w:rsidRPr="00AE1F01">
        <w:rPr>
          <w:b w:val="0"/>
          <w:sz w:val="12"/>
          <w:szCs w:val="12"/>
        </w:rPr>
        <w:br/>
        <w:t>  - Jeden długi sygnał dźwiękowy - sugeruje szpachlę (powyżej 350 µm )</w:t>
      </w:r>
    </w:p>
    <w:p w:rsidR="005030D0" w:rsidRPr="00AE1F01" w:rsidRDefault="005030D0" w:rsidP="005030D0">
      <w:pPr>
        <w:pStyle w:val="Tytu"/>
        <w:jc w:val="both"/>
        <w:rPr>
          <w:b w:val="0"/>
          <w:sz w:val="12"/>
          <w:szCs w:val="12"/>
        </w:rPr>
      </w:pPr>
    </w:p>
    <w:p w:rsidR="005030D0" w:rsidRPr="00AE1F01" w:rsidRDefault="005030D0" w:rsidP="005030D0">
      <w:pPr>
        <w:pStyle w:val="Tytu"/>
        <w:jc w:val="left"/>
        <w:rPr>
          <w:b w:val="0"/>
          <w:sz w:val="12"/>
          <w:szCs w:val="12"/>
        </w:rPr>
      </w:pPr>
      <w:r w:rsidRPr="00AE1F01">
        <w:rPr>
          <w:b w:val="0"/>
          <w:sz w:val="12"/>
          <w:szCs w:val="12"/>
        </w:rPr>
        <w:t>Włączenie funkcji dźwiękowej przy jednoczesnym wyłączeniu funkcji HOLD spowoduje powielanie sygnału dźwiękowego.</w:t>
      </w:r>
    </w:p>
    <w:p w:rsidR="005030D0" w:rsidRPr="00AE1F01" w:rsidRDefault="005030D0" w:rsidP="005030D0">
      <w:pPr>
        <w:pStyle w:val="Tytu"/>
        <w:jc w:val="both"/>
        <w:rPr>
          <w:b w:val="0"/>
          <w:sz w:val="12"/>
          <w:szCs w:val="12"/>
        </w:rPr>
      </w:pPr>
    </w:p>
    <w:p w:rsidR="005030D0" w:rsidRPr="00AE1F01" w:rsidRDefault="005030D0" w:rsidP="005030D0">
      <w:pPr>
        <w:pStyle w:val="Tytu"/>
        <w:jc w:val="both"/>
        <w:rPr>
          <w:b w:val="0"/>
          <w:sz w:val="12"/>
          <w:szCs w:val="12"/>
        </w:rPr>
      </w:pPr>
      <w:r w:rsidRPr="00AE1F01">
        <w:rPr>
          <w:b w:val="0"/>
          <w:sz w:val="12"/>
          <w:szCs w:val="12"/>
        </w:rPr>
        <w:t>"Dźwiękowa i wizualna sygnalizacja grubości lakieru i szpachli”, jest to funkcja skierowana do osób mających trudność z  oceną grubości powłoki lakierniczej auta, dzięki której łatwiej możemy  interpretować wyniki pomiarów. Należy zaznaczyć, że funkcja „Dźwiękowa i wizualna sygnalizacja grubości warstwy” ma wyłącznie charakter informacyjny i nie może być podstawą, do stwierdzenia czy auto było poddawane naprawom lakierniczym.</w:t>
      </w:r>
    </w:p>
    <w:p w:rsidR="005030D0" w:rsidRPr="00AE1F01" w:rsidRDefault="005030D0" w:rsidP="005030D0">
      <w:pPr>
        <w:pStyle w:val="Tytu"/>
        <w:jc w:val="both"/>
        <w:rPr>
          <w:sz w:val="12"/>
          <w:szCs w:val="12"/>
        </w:rPr>
      </w:pPr>
    </w:p>
    <w:p w:rsidR="005030D0" w:rsidRPr="00AE1F01" w:rsidRDefault="005030D0" w:rsidP="005030D0">
      <w:pPr>
        <w:pStyle w:val="Tytu"/>
        <w:jc w:val="both"/>
        <w:rPr>
          <w:sz w:val="12"/>
          <w:szCs w:val="12"/>
        </w:rPr>
      </w:pPr>
      <w:r w:rsidRPr="00AE1F01">
        <w:rPr>
          <w:sz w:val="12"/>
          <w:szCs w:val="12"/>
        </w:rPr>
        <w:t>Sygnalizacja kolorem ekranu:</w:t>
      </w:r>
    </w:p>
    <w:p w:rsidR="005030D0" w:rsidRPr="00AE1F01" w:rsidRDefault="005030D0" w:rsidP="005030D0">
      <w:pPr>
        <w:pStyle w:val="Tytu"/>
        <w:jc w:val="both"/>
        <w:rPr>
          <w:b w:val="0"/>
          <w:sz w:val="12"/>
          <w:szCs w:val="12"/>
        </w:rPr>
      </w:pPr>
      <w:r w:rsidRPr="00AE1F01">
        <w:rPr>
          <w:sz w:val="12"/>
          <w:szCs w:val="12"/>
        </w:rPr>
        <w:t>Zielony</w:t>
      </w:r>
      <w:r w:rsidRPr="00AE1F01">
        <w:rPr>
          <w:b w:val="0"/>
          <w:sz w:val="12"/>
          <w:szCs w:val="12"/>
        </w:rPr>
        <w:t xml:space="preserve"> sugeruje oryginalny lakier </w:t>
      </w:r>
    </w:p>
    <w:p w:rsidR="005030D0" w:rsidRPr="00AE1F01" w:rsidRDefault="005030D0" w:rsidP="005030D0">
      <w:pPr>
        <w:pStyle w:val="Tytu"/>
        <w:jc w:val="both"/>
        <w:rPr>
          <w:b w:val="0"/>
          <w:sz w:val="12"/>
          <w:szCs w:val="12"/>
        </w:rPr>
      </w:pPr>
      <w:r w:rsidRPr="00AE1F01">
        <w:rPr>
          <w:sz w:val="12"/>
          <w:szCs w:val="12"/>
        </w:rPr>
        <w:t>Pomarańczowy</w:t>
      </w:r>
      <w:r w:rsidRPr="00AE1F01">
        <w:rPr>
          <w:b w:val="0"/>
          <w:sz w:val="12"/>
          <w:szCs w:val="12"/>
        </w:rPr>
        <w:t xml:space="preserve"> sugeruje dwie warstwy lakieru </w:t>
      </w:r>
    </w:p>
    <w:p w:rsidR="005030D0" w:rsidRPr="00AE1F01" w:rsidRDefault="005030D0" w:rsidP="005030D0">
      <w:pPr>
        <w:pStyle w:val="Tytu"/>
        <w:jc w:val="both"/>
        <w:rPr>
          <w:b w:val="0"/>
          <w:sz w:val="12"/>
          <w:szCs w:val="12"/>
        </w:rPr>
      </w:pPr>
      <w:r w:rsidRPr="00AE1F01">
        <w:rPr>
          <w:sz w:val="12"/>
          <w:szCs w:val="12"/>
        </w:rPr>
        <w:t>Czerwony</w:t>
      </w:r>
      <w:r w:rsidRPr="00AE1F01">
        <w:rPr>
          <w:b w:val="0"/>
          <w:sz w:val="12"/>
          <w:szCs w:val="12"/>
        </w:rPr>
        <w:t xml:space="preserve"> sugeruje szpachlę </w:t>
      </w:r>
    </w:p>
    <w:p w:rsidR="005030D0" w:rsidRPr="00AE1F01" w:rsidRDefault="005030D0" w:rsidP="005030D0">
      <w:pPr>
        <w:pStyle w:val="Tytu"/>
        <w:jc w:val="left"/>
        <w:rPr>
          <w:b w:val="0"/>
          <w:sz w:val="12"/>
          <w:szCs w:val="12"/>
        </w:rPr>
      </w:pPr>
      <w:r w:rsidRPr="00AE1F01">
        <w:rPr>
          <w:sz w:val="12"/>
          <w:szCs w:val="12"/>
        </w:rPr>
        <w:t>Uwaga!</w:t>
      </w:r>
      <w:r w:rsidRPr="00AE1F01">
        <w:rPr>
          <w:b w:val="0"/>
          <w:sz w:val="12"/>
          <w:szCs w:val="12"/>
        </w:rPr>
        <w:t xml:space="preserve"> Pomiar może być zakłócony przez telefon komórkowy (podczas rozmowy przy samym mierniku) lub inne urządzenia wytwarzające silne pole elektromagnetyczne</w:t>
      </w:r>
      <w:r w:rsidR="00F2717E">
        <w:rPr>
          <w:b w:val="0"/>
          <w:sz w:val="12"/>
          <w:szCs w:val="12"/>
        </w:rPr>
        <w:t xml:space="preserve"> </w:t>
      </w:r>
      <w:r w:rsidRPr="00AE1F01">
        <w:rPr>
          <w:b w:val="0"/>
          <w:sz w:val="12"/>
          <w:szCs w:val="12"/>
        </w:rPr>
        <w:t>np. anteny od CB – RADIA i silne magnesy.</w:t>
      </w:r>
    </w:p>
    <w:p w:rsidR="005030D0" w:rsidRPr="00AE1F01" w:rsidRDefault="005030D0" w:rsidP="005030D0">
      <w:pPr>
        <w:pStyle w:val="Tytu"/>
        <w:jc w:val="both"/>
        <w:rPr>
          <w:sz w:val="12"/>
          <w:szCs w:val="12"/>
        </w:rPr>
      </w:pPr>
    </w:p>
    <w:p w:rsidR="005030D0" w:rsidRPr="00AE1F01" w:rsidRDefault="005030D0" w:rsidP="005030D0">
      <w:pPr>
        <w:pStyle w:val="Tytu"/>
        <w:jc w:val="both"/>
        <w:rPr>
          <w:sz w:val="12"/>
          <w:szCs w:val="12"/>
        </w:rPr>
      </w:pPr>
      <w:r w:rsidRPr="00AE1F01">
        <w:rPr>
          <w:sz w:val="12"/>
          <w:szCs w:val="12"/>
        </w:rPr>
        <w:t>Rozdzielczość pomiarów, zakresy</w:t>
      </w:r>
    </w:p>
    <w:p w:rsidR="005030D0" w:rsidRPr="00AE1F01" w:rsidRDefault="005030D0" w:rsidP="005030D0">
      <w:pPr>
        <w:pStyle w:val="Tytu"/>
        <w:jc w:val="both"/>
        <w:rPr>
          <w:b w:val="0"/>
          <w:sz w:val="12"/>
          <w:szCs w:val="12"/>
        </w:rPr>
      </w:pPr>
      <w:r w:rsidRPr="00AE1F01">
        <w:rPr>
          <w:b w:val="0"/>
          <w:sz w:val="12"/>
          <w:szCs w:val="12"/>
        </w:rPr>
        <w:t xml:space="preserve">STAL: 0µm - 500 µm rozdzielczość </w:t>
      </w:r>
      <w:r>
        <w:rPr>
          <w:b w:val="0"/>
          <w:sz w:val="12"/>
          <w:szCs w:val="12"/>
        </w:rPr>
        <w:t>1</w:t>
      </w:r>
      <w:r w:rsidRPr="00AE1F01">
        <w:rPr>
          <w:b w:val="0"/>
          <w:sz w:val="12"/>
          <w:szCs w:val="12"/>
        </w:rPr>
        <w:t xml:space="preserve">µm, 500 µm - 2000 µm rozdzielczość 10 µm, 2000 µm - </w:t>
      </w:r>
      <w:r>
        <w:rPr>
          <w:b w:val="0"/>
          <w:sz w:val="12"/>
          <w:szCs w:val="12"/>
        </w:rPr>
        <w:t>5</w:t>
      </w:r>
      <w:r w:rsidRPr="00AE1F01">
        <w:rPr>
          <w:b w:val="0"/>
          <w:sz w:val="12"/>
          <w:szCs w:val="12"/>
        </w:rPr>
        <w:t>000 µm rozdzielczość 100 µm</w:t>
      </w:r>
    </w:p>
    <w:p w:rsidR="005030D0" w:rsidRPr="00AE1F01" w:rsidRDefault="005030D0" w:rsidP="005030D0">
      <w:pPr>
        <w:pStyle w:val="Tytu"/>
        <w:jc w:val="left"/>
        <w:rPr>
          <w:b w:val="0"/>
          <w:sz w:val="12"/>
          <w:szCs w:val="12"/>
        </w:rPr>
      </w:pPr>
      <w:r w:rsidRPr="00AE1F01">
        <w:rPr>
          <w:b w:val="0"/>
          <w:sz w:val="12"/>
          <w:szCs w:val="12"/>
        </w:rPr>
        <w:t xml:space="preserve">ALUMINIUM: 0µm -500 µm rozdzielczość, </w:t>
      </w:r>
      <w:r>
        <w:rPr>
          <w:b w:val="0"/>
          <w:sz w:val="12"/>
          <w:szCs w:val="12"/>
        </w:rPr>
        <w:t>1</w:t>
      </w:r>
      <w:r w:rsidRPr="00AE1F01">
        <w:rPr>
          <w:b w:val="0"/>
          <w:sz w:val="12"/>
          <w:szCs w:val="12"/>
        </w:rPr>
        <w:t>µm, 500 µm -</w:t>
      </w:r>
      <w:r>
        <w:rPr>
          <w:b w:val="0"/>
          <w:sz w:val="12"/>
          <w:szCs w:val="12"/>
        </w:rPr>
        <w:t>2</w:t>
      </w:r>
      <w:r w:rsidRPr="00AE1F01">
        <w:rPr>
          <w:b w:val="0"/>
          <w:sz w:val="12"/>
          <w:szCs w:val="12"/>
        </w:rPr>
        <w:t>000µm rozdzielczość 10µm</w:t>
      </w:r>
    </w:p>
    <w:p w:rsidR="00420AFC" w:rsidRPr="005030D0" w:rsidRDefault="00420AFC" w:rsidP="002E73F0">
      <w:pPr>
        <w:pStyle w:val="Tytu"/>
        <w:jc w:val="left"/>
        <w:rPr>
          <w:b w:val="0"/>
          <w:sz w:val="12"/>
          <w:szCs w:val="12"/>
        </w:rPr>
      </w:pPr>
    </w:p>
    <w:p w:rsidR="002C479F" w:rsidRPr="005030D0" w:rsidRDefault="002C479F" w:rsidP="002E73F0">
      <w:pPr>
        <w:pStyle w:val="Tytu"/>
        <w:jc w:val="left"/>
        <w:rPr>
          <w:b w:val="0"/>
          <w:sz w:val="12"/>
          <w:szCs w:val="12"/>
        </w:rPr>
      </w:pPr>
      <w:r w:rsidRPr="005030D0">
        <w:rPr>
          <w:sz w:val="12"/>
          <w:szCs w:val="12"/>
        </w:rPr>
        <w:t>Tabela 16 trybów pracy i ich zmiana:</w:t>
      </w:r>
    </w:p>
    <w:p w:rsidR="002C479F" w:rsidRPr="005030D0" w:rsidRDefault="002C479F" w:rsidP="00994271">
      <w:pPr>
        <w:pStyle w:val="Tytu"/>
        <w:jc w:val="both"/>
        <w:rPr>
          <w:b w:val="0"/>
          <w:sz w:val="12"/>
          <w:szCs w:val="12"/>
        </w:rPr>
      </w:pPr>
      <w:r w:rsidRPr="005030D0">
        <w:rPr>
          <w:b w:val="0"/>
          <w:sz w:val="12"/>
          <w:szCs w:val="12"/>
        </w:rPr>
        <w:t xml:space="preserve">Zmiany trybu pracy dokonujemy przyciskiem </w:t>
      </w:r>
      <w:r w:rsidR="000F6B62" w:rsidRPr="005030D0">
        <w:rPr>
          <w:b w:val="0"/>
          <w:sz w:val="12"/>
          <w:szCs w:val="12"/>
        </w:rPr>
        <w:t>"</w:t>
      </w:r>
      <w:r w:rsidR="005030D0">
        <w:rPr>
          <w:b w:val="0"/>
          <w:noProof/>
          <w:sz w:val="12"/>
          <w:szCs w:val="12"/>
        </w:rPr>
        <w:drawing>
          <wp:inline distT="0" distB="0" distL="0" distR="0">
            <wp:extent cx="171450" cy="161925"/>
            <wp:effectExtent l="19050" t="0" r="0" b="0"/>
            <wp:docPr id="87" name="Obraz 5" descr="C:\Users\JACEK\Desktop\MGR-13\P2 Kalibracja-Funkc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JACEK\Desktop\MGR-13\P2 Kalibracja-Funkcja.png"/>
                    <pic:cNvPicPr>
                      <a:picLocks noChangeAspect="1" noChangeArrowheads="1"/>
                    </pic:cNvPicPr>
                  </pic:nvPicPr>
                  <pic:blipFill>
                    <a:blip r:embed="rId10"/>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000F6B62" w:rsidRPr="005030D0">
        <w:rPr>
          <w:b w:val="0"/>
          <w:sz w:val="12"/>
          <w:szCs w:val="12"/>
        </w:rPr>
        <w:t>"</w:t>
      </w:r>
      <w:r w:rsidR="000C730C" w:rsidRPr="005030D0">
        <w:rPr>
          <w:b w:val="0"/>
          <w:sz w:val="12"/>
          <w:szCs w:val="12"/>
        </w:rPr>
        <w:t xml:space="preserve"> –</w:t>
      </w:r>
      <w:r w:rsidRPr="005030D0">
        <w:rPr>
          <w:b w:val="0"/>
          <w:sz w:val="12"/>
          <w:szCs w:val="12"/>
        </w:rPr>
        <w:t xml:space="preserve"> długie przytrzymanie powoduje zmianę </w:t>
      </w:r>
      <w:r w:rsidR="00FE199B" w:rsidRPr="005030D0">
        <w:rPr>
          <w:b w:val="0"/>
          <w:sz w:val="12"/>
          <w:szCs w:val="12"/>
        </w:rPr>
        <w:t>trybu funkcji</w:t>
      </w:r>
      <w:r w:rsidRPr="005030D0">
        <w:rPr>
          <w:b w:val="0"/>
          <w:sz w:val="12"/>
          <w:szCs w:val="12"/>
        </w:rPr>
        <w:t xml:space="preserve"> i wyświetlenie</w:t>
      </w:r>
      <w:r w:rsidR="00FE199B" w:rsidRPr="005030D0">
        <w:rPr>
          <w:b w:val="0"/>
          <w:sz w:val="12"/>
          <w:szCs w:val="12"/>
        </w:rPr>
        <w:t xml:space="preserve"> jej</w:t>
      </w:r>
      <w:r w:rsidRPr="005030D0">
        <w:rPr>
          <w:b w:val="0"/>
          <w:sz w:val="12"/>
          <w:szCs w:val="12"/>
        </w:rPr>
        <w:t xml:space="preserve"> na ekranie. Krótkie naciśnięcie powoduje wyświetlenie na ekranie aktualnego trybu pracy.</w:t>
      </w:r>
    </w:p>
    <w:p w:rsidR="002C479F" w:rsidRPr="005030D0" w:rsidRDefault="002C479F" w:rsidP="00994271">
      <w:pPr>
        <w:pStyle w:val="Tytu"/>
        <w:jc w:val="both"/>
        <w:rPr>
          <w:b w:val="0"/>
          <w:sz w:val="12"/>
          <w:szCs w:val="12"/>
        </w:rPr>
      </w:pPr>
    </w:p>
    <w:tbl>
      <w:tblPr>
        <w:tblW w:w="6883" w:type="dxa"/>
        <w:tblInd w:w="60" w:type="dxa"/>
        <w:tblCellMar>
          <w:left w:w="70" w:type="dxa"/>
          <w:right w:w="70" w:type="dxa"/>
        </w:tblCellMar>
        <w:tblLook w:val="04A0"/>
      </w:tblPr>
      <w:tblGrid>
        <w:gridCol w:w="827"/>
        <w:gridCol w:w="1684"/>
        <w:gridCol w:w="1607"/>
        <w:gridCol w:w="1276"/>
        <w:gridCol w:w="1489"/>
      </w:tblGrid>
      <w:tr w:rsidR="002C479F" w:rsidRPr="005030D0" w:rsidTr="002C479F">
        <w:trPr>
          <w:trHeight w:val="139"/>
        </w:trPr>
        <w:tc>
          <w:tcPr>
            <w:tcW w:w="82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Tryb</w:t>
            </w:r>
          </w:p>
        </w:tc>
        <w:tc>
          <w:tcPr>
            <w:tcW w:w="1684"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Rozdzielczość</w:t>
            </w:r>
          </w:p>
        </w:tc>
        <w:tc>
          <w:tcPr>
            <w:tcW w:w="160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podświetlenie</w:t>
            </w:r>
          </w:p>
        </w:tc>
        <w:tc>
          <w:tcPr>
            <w:tcW w:w="1276"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dźwięk</w:t>
            </w:r>
          </w:p>
        </w:tc>
        <w:tc>
          <w:tcPr>
            <w:tcW w:w="1489" w:type="dxa"/>
            <w:shd w:val="clear" w:color="auto" w:fill="auto"/>
            <w:noWrap/>
            <w:vAlign w:val="bottom"/>
            <w:hideMark/>
          </w:tcPr>
          <w:p w:rsidR="002C479F" w:rsidRPr="005030D0" w:rsidRDefault="00FE199B" w:rsidP="00994271">
            <w:pPr>
              <w:jc w:val="center"/>
              <w:rPr>
                <w:rFonts w:ascii="Arial" w:hAnsi="Arial" w:cs="Arial"/>
                <w:b/>
                <w:color w:val="000000"/>
                <w:sz w:val="12"/>
                <w:szCs w:val="12"/>
              </w:rPr>
            </w:pPr>
            <w:r w:rsidRPr="005030D0">
              <w:rPr>
                <w:rFonts w:ascii="Arial" w:hAnsi="Arial" w:cs="Arial"/>
                <w:b/>
                <w:color w:val="000000"/>
                <w:sz w:val="12"/>
                <w:szCs w:val="12"/>
              </w:rPr>
              <w:t>Z</w:t>
            </w:r>
            <w:r w:rsidR="002C479F" w:rsidRPr="005030D0">
              <w:rPr>
                <w:rFonts w:ascii="Arial" w:hAnsi="Arial" w:cs="Arial"/>
                <w:b/>
                <w:color w:val="000000"/>
                <w:sz w:val="12"/>
                <w:szCs w:val="12"/>
              </w:rPr>
              <w:t>amrożenie</w:t>
            </w:r>
            <w:r w:rsidRPr="005030D0">
              <w:rPr>
                <w:rFonts w:ascii="Arial" w:hAnsi="Arial" w:cs="Arial"/>
                <w:b/>
                <w:color w:val="000000"/>
                <w:sz w:val="12"/>
                <w:szCs w:val="12"/>
              </w:rPr>
              <w:t xml:space="preserve"> (HOLD)</w:t>
            </w:r>
          </w:p>
        </w:tc>
      </w:tr>
      <w:tr w:rsidR="002C479F" w:rsidRPr="005030D0" w:rsidTr="002C479F">
        <w:trPr>
          <w:trHeight w:val="228"/>
        </w:trPr>
        <w:tc>
          <w:tcPr>
            <w:tcW w:w="82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F1</w:t>
            </w:r>
          </w:p>
        </w:tc>
        <w:tc>
          <w:tcPr>
            <w:tcW w:w="1684"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10</w:t>
            </w:r>
          </w:p>
        </w:tc>
        <w:tc>
          <w:tcPr>
            <w:tcW w:w="160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Mincho" w:eastAsia="MS Mincho" w:hAnsi="MS Mincho" w:cs="MS Mincho" w:hint="eastAsia"/>
                <w:b/>
                <w:sz w:val="12"/>
                <w:szCs w:val="12"/>
              </w:rPr>
              <w:t>✓</w:t>
            </w:r>
          </w:p>
        </w:tc>
        <w:tc>
          <w:tcPr>
            <w:tcW w:w="1276"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489"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r>
      <w:tr w:rsidR="002C479F" w:rsidRPr="005030D0" w:rsidTr="000F6B62">
        <w:trPr>
          <w:trHeight w:val="60"/>
        </w:trPr>
        <w:tc>
          <w:tcPr>
            <w:tcW w:w="82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F2</w:t>
            </w:r>
          </w:p>
        </w:tc>
        <w:tc>
          <w:tcPr>
            <w:tcW w:w="1684"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10</w:t>
            </w:r>
          </w:p>
        </w:tc>
        <w:tc>
          <w:tcPr>
            <w:tcW w:w="160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276"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489"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r>
      <w:tr w:rsidR="002C479F" w:rsidRPr="005030D0" w:rsidTr="002C479F">
        <w:trPr>
          <w:trHeight w:val="191"/>
        </w:trPr>
        <w:tc>
          <w:tcPr>
            <w:tcW w:w="82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F3</w:t>
            </w:r>
          </w:p>
        </w:tc>
        <w:tc>
          <w:tcPr>
            <w:tcW w:w="1684"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10</w:t>
            </w:r>
          </w:p>
        </w:tc>
        <w:tc>
          <w:tcPr>
            <w:tcW w:w="160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276"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489"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r>
      <w:tr w:rsidR="002C479F" w:rsidRPr="005030D0" w:rsidTr="000F6B62">
        <w:trPr>
          <w:trHeight w:val="60"/>
        </w:trPr>
        <w:tc>
          <w:tcPr>
            <w:tcW w:w="82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F4</w:t>
            </w:r>
          </w:p>
        </w:tc>
        <w:tc>
          <w:tcPr>
            <w:tcW w:w="1684"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10</w:t>
            </w:r>
          </w:p>
        </w:tc>
        <w:tc>
          <w:tcPr>
            <w:tcW w:w="160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276"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489"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r>
      <w:tr w:rsidR="002C479F" w:rsidRPr="005030D0" w:rsidTr="002C479F">
        <w:trPr>
          <w:trHeight w:val="182"/>
        </w:trPr>
        <w:tc>
          <w:tcPr>
            <w:tcW w:w="82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F5</w:t>
            </w:r>
          </w:p>
        </w:tc>
        <w:tc>
          <w:tcPr>
            <w:tcW w:w="1684"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10</w:t>
            </w:r>
          </w:p>
        </w:tc>
        <w:tc>
          <w:tcPr>
            <w:tcW w:w="160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276"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489"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r>
      <w:tr w:rsidR="002C479F" w:rsidRPr="005030D0" w:rsidTr="002C479F">
        <w:trPr>
          <w:trHeight w:val="101"/>
        </w:trPr>
        <w:tc>
          <w:tcPr>
            <w:tcW w:w="82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F6</w:t>
            </w:r>
          </w:p>
        </w:tc>
        <w:tc>
          <w:tcPr>
            <w:tcW w:w="1684"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10</w:t>
            </w:r>
          </w:p>
        </w:tc>
        <w:tc>
          <w:tcPr>
            <w:tcW w:w="160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276"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489"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r>
      <w:tr w:rsidR="002C479F" w:rsidRPr="005030D0" w:rsidTr="002C479F">
        <w:trPr>
          <w:trHeight w:val="174"/>
        </w:trPr>
        <w:tc>
          <w:tcPr>
            <w:tcW w:w="82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F7</w:t>
            </w:r>
          </w:p>
        </w:tc>
        <w:tc>
          <w:tcPr>
            <w:tcW w:w="1684"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10</w:t>
            </w:r>
          </w:p>
        </w:tc>
        <w:tc>
          <w:tcPr>
            <w:tcW w:w="160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276"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489"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r>
      <w:tr w:rsidR="002C479F" w:rsidRPr="005030D0" w:rsidTr="000F6B62">
        <w:trPr>
          <w:trHeight w:val="146"/>
        </w:trPr>
        <w:tc>
          <w:tcPr>
            <w:tcW w:w="82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F8</w:t>
            </w:r>
          </w:p>
        </w:tc>
        <w:tc>
          <w:tcPr>
            <w:tcW w:w="1684"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10</w:t>
            </w:r>
          </w:p>
        </w:tc>
        <w:tc>
          <w:tcPr>
            <w:tcW w:w="160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276"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489"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r>
      <w:tr w:rsidR="002C479F" w:rsidRPr="005030D0" w:rsidTr="002C479F">
        <w:trPr>
          <w:trHeight w:val="139"/>
        </w:trPr>
        <w:tc>
          <w:tcPr>
            <w:tcW w:w="82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F9</w:t>
            </w:r>
          </w:p>
        </w:tc>
        <w:tc>
          <w:tcPr>
            <w:tcW w:w="1684" w:type="dxa"/>
            <w:shd w:val="clear" w:color="auto" w:fill="auto"/>
            <w:noWrap/>
            <w:vAlign w:val="bottom"/>
            <w:hideMark/>
          </w:tcPr>
          <w:p w:rsidR="002C479F" w:rsidRPr="005030D0" w:rsidRDefault="004C6B6E" w:rsidP="00E251AF">
            <w:pPr>
              <w:jc w:val="center"/>
              <w:rPr>
                <w:rFonts w:ascii="Arial" w:hAnsi="Arial" w:cs="Arial"/>
                <w:b/>
                <w:color w:val="000000"/>
                <w:sz w:val="12"/>
                <w:szCs w:val="12"/>
              </w:rPr>
            </w:pPr>
            <w:r w:rsidRPr="005030D0">
              <w:rPr>
                <w:rFonts w:ascii="Arial" w:hAnsi="Arial" w:cs="Arial"/>
                <w:b/>
                <w:color w:val="000000"/>
                <w:sz w:val="12"/>
                <w:szCs w:val="12"/>
              </w:rPr>
              <w:t>1</w:t>
            </w:r>
          </w:p>
        </w:tc>
        <w:tc>
          <w:tcPr>
            <w:tcW w:w="160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276"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489"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r>
      <w:tr w:rsidR="002C479F" w:rsidRPr="005030D0" w:rsidTr="000F6B62">
        <w:trPr>
          <w:trHeight w:val="137"/>
        </w:trPr>
        <w:tc>
          <w:tcPr>
            <w:tcW w:w="82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F10</w:t>
            </w:r>
          </w:p>
        </w:tc>
        <w:tc>
          <w:tcPr>
            <w:tcW w:w="1684" w:type="dxa"/>
            <w:shd w:val="clear" w:color="auto" w:fill="D9D9D9"/>
            <w:noWrap/>
            <w:vAlign w:val="bottom"/>
            <w:hideMark/>
          </w:tcPr>
          <w:p w:rsidR="002C479F" w:rsidRPr="005030D0" w:rsidRDefault="004C6B6E" w:rsidP="00E251AF">
            <w:pPr>
              <w:jc w:val="center"/>
              <w:rPr>
                <w:rFonts w:ascii="Arial" w:hAnsi="Arial" w:cs="Arial"/>
                <w:b/>
                <w:color w:val="000000"/>
                <w:sz w:val="12"/>
                <w:szCs w:val="12"/>
              </w:rPr>
            </w:pPr>
            <w:r w:rsidRPr="005030D0">
              <w:rPr>
                <w:rFonts w:ascii="Arial" w:hAnsi="Arial" w:cs="Arial"/>
                <w:b/>
                <w:color w:val="000000"/>
                <w:sz w:val="12"/>
                <w:szCs w:val="12"/>
              </w:rPr>
              <w:t>1</w:t>
            </w:r>
          </w:p>
        </w:tc>
        <w:tc>
          <w:tcPr>
            <w:tcW w:w="160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276"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489"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r>
      <w:tr w:rsidR="002C479F" w:rsidRPr="005030D0" w:rsidTr="002C479F">
        <w:trPr>
          <w:trHeight w:val="116"/>
        </w:trPr>
        <w:tc>
          <w:tcPr>
            <w:tcW w:w="82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F11</w:t>
            </w:r>
          </w:p>
        </w:tc>
        <w:tc>
          <w:tcPr>
            <w:tcW w:w="1684" w:type="dxa"/>
            <w:shd w:val="clear" w:color="auto" w:fill="auto"/>
            <w:noWrap/>
            <w:vAlign w:val="bottom"/>
            <w:hideMark/>
          </w:tcPr>
          <w:p w:rsidR="002C479F" w:rsidRPr="005030D0" w:rsidRDefault="004C6B6E" w:rsidP="00994271">
            <w:pPr>
              <w:jc w:val="center"/>
              <w:rPr>
                <w:rFonts w:ascii="Arial" w:hAnsi="Arial" w:cs="Arial"/>
                <w:b/>
                <w:color w:val="000000"/>
                <w:sz w:val="12"/>
                <w:szCs w:val="12"/>
              </w:rPr>
            </w:pPr>
            <w:r w:rsidRPr="005030D0">
              <w:rPr>
                <w:rFonts w:ascii="Arial" w:hAnsi="Arial" w:cs="Arial"/>
                <w:b/>
                <w:color w:val="000000"/>
                <w:sz w:val="12"/>
                <w:szCs w:val="12"/>
              </w:rPr>
              <w:t>1</w:t>
            </w:r>
          </w:p>
        </w:tc>
        <w:tc>
          <w:tcPr>
            <w:tcW w:w="160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276"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489"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r>
      <w:tr w:rsidR="002C479F" w:rsidRPr="005030D0" w:rsidTr="002C479F">
        <w:trPr>
          <w:trHeight w:val="50"/>
        </w:trPr>
        <w:tc>
          <w:tcPr>
            <w:tcW w:w="82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F12</w:t>
            </w:r>
          </w:p>
        </w:tc>
        <w:tc>
          <w:tcPr>
            <w:tcW w:w="1684" w:type="dxa"/>
            <w:shd w:val="clear" w:color="auto" w:fill="D9D9D9"/>
            <w:noWrap/>
            <w:vAlign w:val="bottom"/>
            <w:hideMark/>
          </w:tcPr>
          <w:p w:rsidR="002C479F" w:rsidRPr="005030D0" w:rsidRDefault="004C6B6E" w:rsidP="00994271">
            <w:pPr>
              <w:jc w:val="center"/>
              <w:rPr>
                <w:rFonts w:ascii="Arial" w:hAnsi="Arial" w:cs="Arial"/>
                <w:b/>
                <w:color w:val="000000"/>
                <w:sz w:val="12"/>
                <w:szCs w:val="12"/>
              </w:rPr>
            </w:pPr>
            <w:r w:rsidRPr="005030D0">
              <w:rPr>
                <w:rFonts w:ascii="Arial" w:hAnsi="Arial" w:cs="Arial"/>
                <w:b/>
                <w:color w:val="000000"/>
                <w:sz w:val="12"/>
                <w:szCs w:val="12"/>
              </w:rPr>
              <w:t>1</w:t>
            </w:r>
          </w:p>
        </w:tc>
        <w:tc>
          <w:tcPr>
            <w:tcW w:w="160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276"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489"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r>
      <w:tr w:rsidR="002C479F" w:rsidRPr="005030D0" w:rsidTr="002C479F">
        <w:trPr>
          <w:trHeight w:val="122"/>
        </w:trPr>
        <w:tc>
          <w:tcPr>
            <w:tcW w:w="82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F13</w:t>
            </w:r>
          </w:p>
        </w:tc>
        <w:tc>
          <w:tcPr>
            <w:tcW w:w="1684" w:type="dxa"/>
            <w:shd w:val="clear" w:color="auto" w:fill="auto"/>
            <w:noWrap/>
            <w:vAlign w:val="bottom"/>
            <w:hideMark/>
          </w:tcPr>
          <w:p w:rsidR="002C479F" w:rsidRPr="005030D0" w:rsidRDefault="004C6B6E" w:rsidP="00994271">
            <w:pPr>
              <w:jc w:val="center"/>
              <w:rPr>
                <w:rFonts w:ascii="Arial" w:hAnsi="Arial" w:cs="Arial"/>
                <w:b/>
                <w:color w:val="000000"/>
                <w:sz w:val="12"/>
                <w:szCs w:val="12"/>
              </w:rPr>
            </w:pPr>
            <w:r w:rsidRPr="005030D0">
              <w:rPr>
                <w:rFonts w:ascii="Arial" w:hAnsi="Arial" w:cs="Arial"/>
                <w:b/>
                <w:color w:val="000000"/>
                <w:sz w:val="12"/>
                <w:szCs w:val="12"/>
              </w:rPr>
              <w:t>1</w:t>
            </w:r>
          </w:p>
        </w:tc>
        <w:tc>
          <w:tcPr>
            <w:tcW w:w="160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276"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489"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r>
      <w:tr w:rsidR="002C479F" w:rsidRPr="005030D0" w:rsidTr="002C479F">
        <w:trPr>
          <w:trHeight w:val="183"/>
        </w:trPr>
        <w:tc>
          <w:tcPr>
            <w:tcW w:w="82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F14</w:t>
            </w:r>
          </w:p>
        </w:tc>
        <w:tc>
          <w:tcPr>
            <w:tcW w:w="1684" w:type="dxa"/>
            <w:shd w:val="clear" w:color="auto" w:fill="D9D9D9"/>
            <w:noWrap/>
            <w:vAlign w:val="bottom"/>
            <w:hideMark/>
          </w:tcPr>
          <w:p w:rsidR="002C479F" w:rsidRPr="005030D0" w:rsidRDefault="004C6B6E" w:rsidP="00994271">
            <w:pPr>
              <w:jc w:val="center"/>
              <w:rPr>
                <w:rFonts w:ascii="Arial" w:hAnsi="Arial" w:cs="Arial"/>
                <w:b/>
                <w:color w:val="000000"/>
                <w:sz w:val="12"/>
                <w:szCs w:val="12"/>
              </w:rPr>
            </w:pPr>
            <w:r w:rsidRPr="005030D0">
              <w:rPr>
                <w:rFonts w:ascii="Arial" w:hAnsi="Arial" w:cs="Arial"/>
                <w:b/>
                <w:color w:val="000000"/>
                <w:sz w:val="12"/>
                <w:szCs w:val="12"/>
              </w:rPr>
              <w:t>1</w:t>
            </w:r>
          </w:p>
        </w:tc>
        <w:tc>
          <w:tcPr>
            <w:tcW w:w="160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276"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c>
          <w:tcPr>
            <w:tcW w:w="1489"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r>
      <w:tr w:rsidR="002C479F" w:rsidRPr="005030D0" w:rsidTr="00420AFC">
        <w:trPr>
          <w:trHeight w:val="105"/>
        </w:trPr>
        <w:tc>
          <w:tcPr>
            <w:tcW w:w="82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F15</w:t>
            </w:r>
          </w:p>
        </w:tc>
        <w:tc>
          <w:tcPr>
            <w:tcW w:w="1684" w:type="dxa"/>
            <w:shd w:val="clear" w:color="auto" w:fill="auto"/>
            <w:noWrap/>
            <w:vAlign w:val="bottom"/>
            <w:hideMark/>
          </w:tcPr>
          <w:p w:rsidR="002C479F" w:rsidRPr="005030D0" w:rsidRDefault="004C6B6E" w:rsidP="00994271">
            <w:pPr>
              <w:jc w:val="center"/>
              <w:rPr>
                <w:rFonts w:ascii="Arial" w:hAnsi="Arial" w:cs="Arial"/>
                <w:b/>
                <w:color w:val="000000"/>
                <w:sz w:val="12"/>
                <w:szCs w:val="12"/>
              </w:rPr>
            </w:pPr>
            <w:r w:rsidRPr="005030D0">
              <w:rPr>
                <w:rFonts w:ascii="Arial" w:hAnsi="Arial" w:cs="Arial"/>
                <w:b/>
                <w:color w:val="000000"/>
                <w:sz w:val="12"/>
                <w:szCs w:val="12"/>
              </w:rPr>
              <w:t>1</w:t>
            </w:r>
          </w:p>
        </w:tc>
        <w:tc>
          <w:tcPr>
            <w:tcW w:w="1607"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276"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489" w:type="dxa"/>
            <w:shd w:val="clear" w:color="auto" w:fill="auto"/>
            <w:noWrap/>
            <w:vAlign w:val="bottom"/>
            <w:hideMark/>
          </w:tcPr>
          <w:p w:rsidR="002C479F" w:rsidRPr="005030D0" w:rsidRDefault="002C479F" w:rsidP="00994271">
            <w:pPr>
              <w:jc w:val="center"/>
              <w:rPr>
                <w:rFonts w:ascii="Arial" w:hAnsi="Arial" w:cs="Arial"/>
                <w:b/>
                <w:color w:val="000000"/>
                <w:sz w:val="12"/>
                <w:szCs w:val="12"/>
              </w:rPr>
            </w:pPr>
            <w:r w:rsidRPr="005030D0">
              <w:rPr>
                <w:rFonts w:ascii="MS Gothic" w:eastAsia="MS Gothic" w:hAnsi="MS Gothic" w:cs="MS Gothic" w:hint="eastAsia"/>
                <w:b/>
                <w:color w:val="000000"/>
                <w:sz w:val="12"/>
                <w:szCs w:val="12"/>
              </w:rPr>
              <w:t>✓</w:t>
            </w:r>
          </w:p>
        </w:tc>
      </w:tr>
      <w:tr w:rsidR="002C479F" w:rsidRPr="005030D0" w:rsidTr="00420AFC">
        <w:trPr>
          <w:trHeight w:val="60"/>
        </w:trPr>
        <w:tc>
          <w:tcPr>
            <w:tcW w:w="82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F16</w:t>
            </w:r>
          </w:p>
        </w:tc>
        <w:tc>
          <w:tcPr>
            <w:tcW w:w="1684" w:type="dxa"/>
            <w:shd w:val="clear" w:color="auto" w:fill="D9D9D9"/>
            <w:noWrap/>
            <w:vAlign w:val="bottom"/>
            <w:hideMark/>
          </w:tcPr>
          <w:p w:rsidR="002C479F" w:rsidRPr="005030D0" w:rsidRDefault="004C6B6E" w:rsidP="00994271">
            <w:pPr>
              <w:jc w:val="center"/>
              <w:rPr>
                <w:rFonts w:ascii="Arial" w:hAnsi="Arial" w:cs="Arial"/>
                <w:b/>
                <w:color w:val="000000"/>
                <w:sz w:val="12"/>
                <w:szCs w:val="12"/>
              </w:rPr>
            </w:pPr>
            <w:r w:rsidRPr="005030D0">
              <w:rPr>
                <w:rFonts w:ascii="Arial" w:hAnsi="Arial" w:cs="Arial"/>
                <w:b/>
                <w:color w:val="000000"/>
                <w:sz w:val="12"/>
                <w:szCs w:val="12"/>
              </w:rPr>
              <w:t>1</w:t>
            </w:r>
          </w:p>
        </w:tc>
        <w:tc>
          <w:tcPr>
            <w:tcW w:w="1607"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276"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c>
          <w:tcPr>
            <w:tcW w:w="1489" w:type="dxa"/>
            <w:shd w:val="clear" w:color="auto" w:fill="D9D9D9"/>
            <w:noWrap/>
            <w:vAlign w:val="bottom"/>
            <w:hideMark/>
          </w:tcPr>
          <w:p w:rsidR="002C479F" w:rsidRPr="005030D0" w:rsidRDefault="002C479F" w:rsidP="00994271">
            <w:pPr>
              <w:jc w:val="center"/>
              <w:rPr>
                <w:rFonts w:ascii="Arial" w:hAnsi="Arial" w:cs="Arial"/>
                <w:b/>
                <w:color w:val="000000"/>
                <w:sz w:val="12"/>
                <w:szCs w:val="12"/>
              </w:rPr>
            </w:pPr>
            <w:r w:rsidRPr="005030D0">
              <w:rPr>
                <w:rFonts w:ascii="Arial" w:hAnsi="Arial" w:cs="Arial"/>
                <w:b/>
                <w:color w:val="000000"/>
                <w:sz w:val="12"/>
                <w:szCs w:val="12"/>
              </w:rPr>
              <w:t>X</w:t>
            </w:r>
          </w:p>
        </w:tc>
      </w:tr>
    </w:tbl>
    <w:p w:rsidR="00973D80" w:rsidRDefault="00973D80" w:rsidP="005030D0">
      <w:pPr>
        <w:pStyle w:val="Tytu"/>
        <w:jc w:val="both"/>
        <w:rPr>
          <w:b w:val="0"/>
          <w:sz w:val="14"/>
          <w:szCs w:val="14"/>
        </w:rPr>
      </w:pPr>
    </w:p>
    <w:p w:rsidR="005030D0" w:rsidRPr="00AE1F01" w:rsidRDefault="005030D0" w:rsidP="005030D0">
      <w:pPr>
        <w:pStyle w:val="Tytu"/>
        <w:jc w:val="both"/>
        <w:rPr>
          <w:sz w:val="28"/>
          <w:szCs w:val="28"/>
          <w:highlight w:val="lightGray"/>
        </w:rPr>
      </w:pPr>
      <w:r w:rsidRPr="00AE1F01">
        <w:rPr>
          <w:sz w:val="28"/>
          <w:szCs w:val="28"/>
          <w:highlight w:val="lightGray"/>
        </w:rPr>
        <w:lastRenderedPageBreak/>
        <w:t>ENG</w:t>
      </w:r>
    </w:p>
    <w:p w:rsidR="005030D0" w:rsidRPr="00AE1F01" w:rsidRDefault="005030D0" w:rsidP="005030D0">
      <w:pPr>
        <w:pStyle w:val="Tytu"/>
        <w:rPr>
          <w:b w:val="0"/>
          <w:sz w:val="12"/>
          <w:szCs w:val="12"/>
        </w:rPr>
      </w:pPr>
    </w:p>
    <w:p w:rsidR="005030D0" w:rsidRPr="00AE1F01" w:rsidRDefault="005030D0" w:rsidP="005030D0">
      <w:pPr>
        <w:jc w:val="both"/>
        <w:rPr>
          <w:b/>
          <w:bCs/>
          <w:sz w:val="12"/>
          <w:szCs w:val="12"/>
        </w:rPr>
      </w:pPr>
    </w:p>
    <w:p w:rsidR="005030D0" w:rsidRPr="00AE1F01" w:rsidRDefault="005030D0" w:rsidP="005030D0">
      <w:pPr>
        <w:jc w:val="both"/>
        <w:rPr>
          <w:b/>
          <w:bCs/>
          <w:sz w:val="12"/>
          <w:szCs w:val="12"/>
        </w:rPr>
      </w:pPr>
    </w:p>
    <w:p w:rsidR="005030D0" w:rsidRPr="00AE1F01" w:rsidRDefault="005030D0" w:rsidP="005030D0">
      <w:pPr>
        <w:jc w:val="both"/>
        <w:rPr>
          <w:sz w:val="12"/>
          <w:szCs w:val="12"/>
        </w:rPr>
      </w:pPr>
      <w:r w:rsidRPr="00AE1F01">
        <w:rPr>
          <w:b/>
          <w:bCs/>
          <w:sz w:val="12"/>
          <w:szCs w:val="12"/>
        </w:rPr>
        <w:t>Warranty</w:t>
      </w:r>
      <w:r w:rsidRPr="00AE1F01">
        <w:rPr>
          <w:sz w:val="12"/>
          <w:szCs w:val="12"/>
        </w:rPr>
        <w:t xml:space="preserve"> </w:t>
      </w:r>
    </w:p>
    <w:p w:rsidR="005030D0" w:rsidRPr="00AE1F01" w:rsidRDefault="005030D0" w:rsidP="005030D0">
      <w:pPr>
        <w:jc w:val="both"/>
        <w:rPr>
          <w:sz w:val="12"/>
          <w:szCs w:val="12"/>
        </w:rPr>
      </w:pPr>
    </w:p>
    <w:p w:rsidR="005030D0" w:rsidRPr="00AE1F01" w:rsidRDefault="005030D0" w:rsidP="005030D0">
      <w:pPr>
        <w:jc w:val="both"/>
        <w:rPr>
          <w:sz w:val="12"/>
          <w:szCs w:val="12"/>
        </w:rPr>
      </w:pPr>
    </w:p>
    <w:p w:rsidR="005030D0" w:rsidRPr="00AE1F01" w:rsidRDefault="005030D0" w:rsidP="005030D0">
      <w:pPr>
        <w:jc w:val="both"/>
        <w:rPr>
          <w:sz w:val="12"/>
          <w:szCs w:val="12"/>
        </w:rPr>
      </w:pPr>
      <w:r w:rsidRPr="00AE1F01">
        <w:rPr>
          <w:sz w:val="12"/>
          <w:szCs w:val="12"/>
        </w:rPr>
        <w:t> </w:t>
      </w:r>
    </w:p>
    <w:p w:rsidR="005030D0" w:rsidRPr="00AE1F01" w:rsidRDefault="005030D0" w:rsidP="005030D0">
      <w:pPr>
        <w:jc w:val="both"/>
        <w:rPr>
          <w:sz w:val="12"/>
          <w:szCs w:val="12"/>
        </w:rPr>
      </w:pPr>
      <w:proofErr w:type="spellStart"/>
      <w:r w:rsidRPr="00AE1F01">
        <w:rPr>
          <w:b/>
          <w:bCs/>
          <w:sz w:val="12"/>
          <w:szCs w:val="12"/>
        </w:rPr>
        <w:t>Name</w:t>
      </w:r>
      <w:proofErr w:type="spellEnd"/>
      <w:r w:rsidRPr="00AE1F01">
        <w:rPr>
          <w:b/>
          <w:bCs/>
          <w:sz w:val="12"/>
          <w:szCs w:val="12"/>
        </w:rPr>
        <w:t xml:space="preserve"> and model:</w:t>
      </w:r>
      <w:r w:rsidRPr="00AE1F01">
        <w:rPr>
          <w:sz w:val="12"/>
          <w:szCs w:val="12"/>
        </w:rPr>
        <w:t>...................................  </w:t>
      </w:r>
    </w:p>
    <w:p w:rsidR="005030D0" w:rsidRDefault="005030D0" w:rsidP="005030D0">
      <w:pPr>
        <w:jc w:val="both"/>
        <w:rPr>
          <w:sz w:val="12"/>
          <w:szCs w:val="12"/>
        </w:rPr>
      </w:pPr>
      <w:proofErr w:type="spellStart"/>
      <w:r w:rsidRPr="00AE1F01">
        <w:rPr>
          <w:sz w:val="12"/>
          <w:szCs w:val="12"/>
        </w:rPr>
        <w:t>Date</w:t>
      </w:r>
      <w:proofErr w:type="spellEnd"/>
      <w:r w:rsidRPr="00AE1F01">
        <w:rPr>
          <w:sz w:val="12"/>
          <w:szCs w:val="12"/>
        </w:rPr>
        <w:t xml:space="preserve"> of sale / </w:t>
      </w:r>
      <w:proofErr w:type="spellStart"/>
      <w:r w:rsidRPr="00AE1F01">
        <w:rPr>
          <w:sz w:val="12"/>
          <w:szCs w:val="12"/>
        </w:rPr>
        <w:t>dispatch</w:t>
      </w:r>
      <w:proofErr w:type="spellEnd"/>
      <w:r w:rsidRPr="00AE1F01">
        <w:rPr>
          <w:sz w:val="12"/>
          <w:szCs w:val="12"/>
        </w:rPr>
        <w:t xml:space="preserve">: .................................................................. </w:t>
      </w:r>
    </w:p>
    <w:p w:rsidR="005030D0" w:rsidRPr="00AE1F01" w:rsidRDefault="005030D0" w:rsidP="005030D0">
      <w:pPr>
        <w:jc w:val="both"/>
        <w:rPr>
          <w:sz w:val="12"/>
          <w:szCs w:val="12"/>
        </w:rPr>
      </w:pPr>
    </w:p>
    <w:p w:rsidR="005030D0" w:rsidRPr="007850BA" w:rsidRDefault="005030D0" w:rsidP="005030D0">
      <w:pPr>
        <w:jc w:val="both"/>
        <w:rPr>
          <w:b/>
          <w:sz w:val="12"/>
          <w:szCs w:val="12"/>
        </w:rPr>
      </w:pPr>
      <w:proofErr w:type="spellStart"/>
      <w:r w:rsidRPr="007850BA">
        <w:rPr>
          <w:b/>
          <w:sz w:val="12"/>
          <w:szCs w:val="12"/>
        </w:rPr>
        <w:t>Terms</w:t>
      </w:r>
      <w:proofErr w:type="spellEnd"/>
      <w:r w:rsidRPr="007850BA">
        <w:rPr>
          <w:b/>
          <w:sz w:val="12"/>
          <w:szCs w:val="12"/>
        </w:rPr>
        <w:t xml:space="preserve"> of warranty: </w:t>
      </w:r>
    </w:p>
    <w:p w:rsidR="005030D0" w:rsidRPr="00AE1F01" w:rsidRDefault="005030D0" w:rsidP="005030D0">
      <w:pPr>
        <w:jc w:val="both"/>
        <w:rPr>
          <w:sz w:val="12"/>
          <w:szCs w:val="12"/>
        </w:rPr>
      </w:pPr>
      <w:r w:rsidRPr="00AE1F01">
        <w:rPr>
          <w:sz w:val="12"/>
          <w:szCs w:val="12"/>
        </w:rPr>
        <w:t> </w:t>
      </w:r>
    </w:p>
    <w:p w:rsidR="005030D0" w:rsidRPr="00AE1F01" w:rsidRDefault="005030D0" w:rsidP="005030D0">
      <w:pPr>
        <w:rPr>
          <w:sz w:val="12"/>
          <w:szCs w:val="12"/>
        </w:rPr>
      </w:pPr>
      <w:proofErr w:type="spellStart"/>
      <w:r w:rsidRPr="00AE1F01">
        <w:rPr>
          <w:sz w:val="12"/>
          <w:szCs w:val="12"/>
        </w:rPr>
        <w:t>The</w:t>
      </w:r>
      <w:proofErr w:type="spellEnd"/>
      <w:r w:rsidRPr="00AE1F01">
        <w:rPr>
          <w:sz w:val="12"/>
          <w:szCs w:val="12"/>
        </w:rPr>
        <w:t xml:space="preserve"> warranty period </w:t>
      </w:r>
      <w:proofErr w:type="spellStart"/>
      <w:r w:rsidRPr="00AE1F01">
        <w:rPr>
          <w:sz w:val="12"/>
          <w:szCs w:val="12"/>
        </w:rPr>
        <w:t>is</w:t>
      </w:r>
      <w:proofErr w:type="spellEnd"/>
      <w:r w:rsidRPr="00AE1F01">
        <w:rPr>
          <w:sz w:val="12"/>
          <w:szCs w:val="12"/>
        </w:rPr>
        <w:t xml:space="preserve"> </w:t>
      </w:r>
      <w:r w:rsidRPr="00AE1F01">
        <w:rPr>
          <w:b/>
          <w:bCs/>
          <w:sz w:val="12"/>
          <w:szCs w:val="12"/>
        </w:rPr>
        <w:t xml:space="preserve">24 </w:t>
      </w:r>
      <w:proofErr w:type="spellStart"/>
      <w:r w:rsidRPr="00AE1F01">
        <w:rPr>
          <w:b/>
          <w:bCs/>
          <w:sz w:val="12"/>
          <w:szCs w:val="12"/>
        </w:rPr>
        <w:t>months</w:t>
      </w:r>
      <w:proofErr w:type="spellEnd"/>
      <w:r w:rsidRPr="00AE1F01">
        <w:rPr>
          <w:sz w:val="12"/>
          <w:szCs w:val="12"/>
        </w:rPr>
        <w:t xml:space="preserve"> . </w:t>
      </w:r>
      <w:proofErr w:type="spellStart"/>
      <w:r w:rsidRPr="00AE1F01">
        <w:rPr>
          <w:sz w:val="12"/>
          <w:szCs w:val="12"/>
        </w:rPr>
        <w:t>The</w:t>
      </w:r>
      <w:proofErr w:type="spellEnd"/>
      <w:r w:rsidRPr="00AE1F01">
        <w:rPr>
          <w:sz w:val="12"/>
          <w:szCs w:val="12"/>
        </w:rPr>
        <w:t xml:space="preserve"> warranty </w:t>
      </w:r>
      <w:proofErr w:type="spellStart"/>
      <w:r w:rsidRPr="00AE1F01">
        <w:rPr>
          <w:sz w:val="12"/>
          <w:szCs w:val="12"/>
        </w:rPr>
        <w:t>covers</w:t>
      </w:r>
      <w:proofErr w:type="spellEnd"/>
      <w:r w:rsidRPr="00AE1F01">
        <w:rPr>
          <w:sz w:val="12"/>
          <w:szCs w:val="12"/>
        </w:rPr>
        <w:t xml:space="preserve"> </w:t>
      </w:r>
      <w:proofErr w:type="spellStart"/>
      <w:r w:rsidRPr="00AE1F01">
        <w:rPr>
          <w:sz w:val="12"/>
          <w:szCs w:val="12"/>
        </w:rPr>
        <w:t>damage</w:t>
      </w:r>
      <w:proofErr w:type="spellEnd"/>
      <w:r w:rsidRPr="00AE1F01">
        <w:rPr>
          <w:sz w:val="12"/>
          <w:szCs w:val="12"/>
        </w:rPr>
        <w:t xml:space="preserve"> </w:t>
      </w:r>
      <w:proofErr w:type="spellStart"/>
      <w:r w:rsidRPr="00AE1F01">
        <w:rPr>
          <w:sz w:val="12"/>
          <w:szCs w:val="12"/>
        </w:rPr>
        <w:t>resulting</w:t>
      </w:r>
      <w:proofErr w:type="spellEnd"/>
      <w:r w:rsidRPr="00AE1F01">
        <w:rPr>
          <w:sz w:val="12"/>
          <w:szCs w:val="12"/>
        </w:rPr>
        <w:t xml:space="preserve"> </w:t>
      </w:r>
      <w:proofErr w:type="spellStart"/>
      <w:r w:rsidRPr="00AE1F01">
        <w:rPr>
          <w:sz w:val="12"/>
          <w:szCs w:val="12"/>
        </w:rPr>
        <w:t>from</w:t>
      </w:r>
      <w:proofErr w:type="spellEnd"/>
      <w:r w:rsidRPr="00AE1F01">
        <w:rPr>
          <w:sz w:val="12"/>
          <w:szCs w:val="12"/>
        </w:rPr>
        <w:t xml:space="preserve"> manufacturing </w:t>
      </w:r>
      <w:proofErr w:type="spellStart"/>
      <w:r w:rsidRPr="00AE1F01">
        <w:rPr>
          <w:sz w:val="12"/>
          <w:szCs w:val="12"/>
        </w:rPr>
        <w:t>or</w:t>
      </w:r>
      <w:proofErr w:type="spellEnd"/>
      <w:r w:rsidRPr="00AE1F01">
        <w:rPr>
          <w:sz w:val="12"/>
          <w:szCs w:val="12"/>
        </w:rPr>
        <w:t xml:space="preserve"> </w:t>
      </w:r>
      <w:proofErr w:type="spellStart"/>
      <w:r w:rsidRPr="00AE1F01">
        <w:rPr>
          <w:sz w:val="12"/>
          <w:szCs w:val="12"/>
        </w:rPr>
        <w:t>material</w:t>
      </w:r>
      <w:proofErr w:type="spellEnd"/>
      <w:r w:rsidRPr="00AE1F01">
        <w:rPr>
          <w:sz w:val="12"/>
          <w:szCs w:val="12"/>
        </w:rPr>
        <w:t xml:space="preserve"> </w:t>
      </w:r>
      <w:proofErr w:type="spellStart"/>
      <w:r w:rsidRPr="00AE1F01">
        <w:rPr>
          <w:sz w:val="12"/>
          <w:szCs w:val="12"/>
        </w:rPr>
        <w:t>defects</w:t>
      </w:r>
      <w:proofErr w:type="spellEnd"/>
      <w:r w:rsidRPr="00AE1F01">
        <w:rPr>
          <w:sz w:val="12"/>
          <w:szCs w:val="12"/>
        </w:rPr>
        <w:t xml:space="preserve"> </w:t>
      </w:r>
      <w:proofErr w:type="spellStart"/>
      <w:r w:rsidRPr="00AE1F01">
        <w:rPr>
          <w:sz w:val="12"/>
          <w:szCs w:val="12"/>
        </w:rPr>
        <w:t>provided</w:t>
      </w:r>
      <w:proofErr w:type="spellEnd"/>
      <w:r w:rsidRPr="00AE1F01">
        <w:rPr>
          <w:sz w:val="12"/>
          <w:szCs w:val="12"/>
        </w:rPr>
        <w:t xml:space="preserve"> </w:t>
      </w:r>
      <w:proofErr w:type="spellStart"/>
      <w:r w:rsidRPr="00AE1F01">
        <w:rPr>
          <w:sz w:val="12"/>
          <w:szCs w:val="12"/>
        </w:rPr>
        <w:t>that</w:t>
      </w:r>
      <w:proofErr w:type="spellEnd"/>
      <w:r w:rsidRPr="00AE1F01">
        <w:rPr>
          <w:sz w:val="12"/>
          <w:szCs w:val="12"/>
        </w:rPr>
        <w:t xml:space="preserve">: </w:t>
      </w:r>
    </w:p>
    <w:p w:rsidR="005030D0" w:rsidRPr="00AE1F01" w:rsidRDefault="005030D0" w:rsidP="005030D0">
      <w:pPr>
        <w:pStyle w:val="Akapitzlist"/>
        <w:numPr>
          <w:ilvl w:val="0"/>
          <w:numId w:val="3"/>
        </w:numPr>
        <w:jc w:val="both"/>
        <w:rPr>
          <w:rFonts w:ascii="Times New Roman" w:hAnsi="Times New Roman"/>
          <w:sz w:val="12"/>
          <w:szCs w:val="12"/>
        </w:rPr>
      </w:pPr>
      <w:proofErr w:type="spellStart"/>
      <w:r w:rsidRPr="00AE1F01">
        <w:rPr>
          <w:rFonts w:ascii="Times New Roman" w:hAnsi="Times New Roman"/>
          <w:sz w:val="12"/>
          <w:szCs w:val="12"/>
        </w:rPr>
        <w:t>the</w:t>
      </w:r>
      <w:proofErr w:type="spellEnd"/>
      <w:r w:rsidRPr="00AE1F01">
        <w:rPr>
          <w:rFonts w:ascii="Times New Roman" w:hAnsi="Times New Roman"/>
          <w:sz w:val="12"/>
          <w:szCs w:val="12"/>
        </w:rPr>
        <w:t xml:space="preserve"> </w:t>
      </w:r>
      <w:proofErr w:type="spellStart"/>
      <w:r w:rsidRPr="00AE1F01">
        <w:rPr>
          <w:rFonts w:ascii="Times New Roman" w:hAnsi="Times New Roman"/>
          <w:sz w:val="12"/>
          <w:szCs w:val="12"/>
        </w:rPr>
        <w:t>device</w:t>
      </w:r>
      <w:proofErr w:type="spellEnd"/>
      <w:r w:rsidRPr="00AE1F01">
        <w:rPr>
          <w:rFonts w:ascii="Times New Roman" w:hAnsi="Times New Roman"/>
          <w:sz w:val="12"/>
          <w:szCs w:val="12"/>
        </w:rPr>
        <w:t xml:space="preserve"> was not </w:t>
      </w:r>
      <w:proofErr w:type="spellStart"/>
      <w:r w:rsidRPr="00AE1F01">
        <w:rPr>
          <w:rFonts w:ascii="Times New Roman" w:hAnsi="Times New Roman"/>
          <w:sz w:val="12"/>
          <w:szCs w:val="12"/>
        </w:rPr>
        <w:t>opened</w:t>
      </w:r>
      <w:proofErr w:type="spellEnd"/>
      <w:r w:rsidRPr="00AE1F01">
        <w:rPr>
          <w:rFonts w:ascii="Times New Roman" w:hAnsi="Times New Roman"/>
          <w:sz w:val="12"/>
          <w:szCs w:val="12"/>
        </w:rPr>
        <w:t xml:space="preserve"> </w:t>
      </w:r>
    </w:p>
    <w:p w:rsidR="005030D0" w:rsidRPr="00AE1F01" w:rsidRDefault="005030D0" w:rsidP="005030D0">
      <w:pPr>
        <w:pStyle w:val="Akapitzlist"/>
        <w:numPr>
          <w:ilvl w:val="0"/>
          <w:numId w:val="3"/>
        </w:numPr>
        <w:jc w:val="both"/>
        <w:rPr>
          <w:rFonts w:ascii="Times New Roman" w:hAnsi="Times New Roman"/>
          <w:sz w:val="12"/>
          <w:szCs w:val="12"/>
        </w:rPr>
      </w:pPr>
      <w:proofErr w:type="spellStart"/>
      <w:r w:rsidRPr="00AE1F01">
        <w:rPr>
          <w:rFonts w:ascii="Times New Roman" w:hAnsi="Times New Roman"/>
          <w:sz w:val="12"/>
          <w:szCs w:val="12"/>
        </w:rPr>
        <w:t>the</w:t>
      </w:r>
      <w:proofErr w:type="spellEnd"/>
      <w:r w:rsidRPr="00AE1F01">
        <w:rPr>
          <w:rFonts w:ascii="Times New Roman" w:hAnsi="Times New Roman"/>
          <w:sz w:val="12"/>
          <w:szCs w:val="12"/>
        </w:rPr>
        <w:t xml:space="preserve"> </w:t>
      </w:r>
      <w:proofErr w:type="spellStart"/>
      <w:r w:rsidRPr="00AE1F01">
        <w:rPr>
          <w:rFonts w:ascii="Times New Roman" w:hAnsi="Times New Roman"/>
          <w:sz w:val="12"/>
          <w:szCs w:val="12"/>
        </w:rPr>
        <w:t>device</w:t>
      </w:r>
      <w:proofErr w:type="spellEnd"/>
      <w:r w:rsidRPr="00AE1F01">
        <w:rPr>
          <w:rFonts w:ascii="Times New Roman" w:hAnsi="Times New Roman"/>
          <w:sz w:val="12"/>
          <w:szCs w:val="12"/>
        </w:rPr>
        <w:t xml:space="preserve"> </w:t>
      </w:r>
      <w:proofErr w:type="spellStart"/>
      <w:r w:rsidRPr="00AE1F01">
        <w:rPr>
          <w:rFonts w:ascii="Times New Roman" w:hAnsi="Times New Roman"/>
          <w:sz w:val="12"/>
          <w:szCs w:val="12"/>
        </w:rPr>
        <w:t>has</w:t>
      </w:r>
      <w:proofErr w:type="spellEnd"/>
      <w:r w:rsidRPr="00AE1F01">
        <w:rPr>
          <w:rFonts w:ascii="Times New Roman" w:hAnsi="Times New Roman"/>
          <w:sz w:val="12"/>
          <w:szCs w:val="12"/>
        </w:rPr>
        <w:t xml:space="preserve"> not </w:t>
      </w:r>
      <w:proofErr w:type="spellStart"/>
      <w:r w:rsidRPr="00AE1F01">
        <w:rPr>
          <w:rFonts w:ascii="Times New Roman" w:hAnsi="Times New Roman"/>
          <w:sz w:val="12"/>
          <w:szCs w:val="12"/>
        </w:rPr>
        <w:t>been</w:t>
      </w:r>
      <w:proofErr w:type="spellEnd"/>
      <w:r w:rsidRPr="00AE1F01">
        <w:rPr>
          <w:rFonts w:ascii="Times New Roman" w:hAnsi="Times New Roman"/>
          <w:sz w:val="12"/>
          <w:szCs w:val="12"/>
        </w:rPr>
        <w:t xml:space="preserve"> </w:t>
      </w:r>
      <w:proofErr w:type="spellStart"/>
      <w:r w:rsidRPr="00AE1F01">
        <w:rPr>
          <w:rFonts w:ascii="Times New Roman" w:hAnsi="Times New Roman"/>
          <w:sz w:val="12"/>
          <w:szCs w:val="12"/>
        </w:rPr>
        <w:t>modified</w:t>
      </w:r>
      <w:proofErr w:type="spellEnd"/>
      <w:r w:rsidRPr="00AE1F01">
        <w:rPr>
          <w:rFonts w:ascii="Times New Roman" w:hAnsi="Times New Roman"/>
          <w:sz w:val="12"/>
          <w:szCs w:val="12"/>
        </w:rPr>
        <w:t xml:space="preserve">, </w:t>
      </w:r>
      <w:proofErr w:type="spellStart"/>
      <w:r w:rsidRPr="00AE1F01">
        <w:rPr>
          <w:rFonts w:ascii="Times New Roman" w:hAnsi="Times New Roman"/>
          <w:sz w:val="12"/>
          <w:szCs w:val="12"/>
        </w:rPr>
        <w:t>reworked</w:t>
      </w:r>
      <w:proofErr w:type="spellEnd"/>
      <w:r w:rsidRPr="00AE1F01">
        <w:rPr>
          <w:rFonts w:ascii="Times New Roman" w:hAnsi="Times New Roman"/>
          <w:sz w:val="12"/>
          <w:szCs w:val="12"/>
        </w:rPr>
        <w:t xml:space="preserve"> (</w:t>
      </w:r>
      <w:proofErr w:type="spellStart"/>
      <w:r w:rsidRPr="00AE1F01">
        <w:rPr>
          <w:rFonts w:ascii="Times New Roman" w:hAnsi="Times New Roman"/>
          <w:sz w:val="12"/>
          <w:szCs w:val="12"/>
        </w:rPr>
        <w:t>improved</w:t>
      </w:r>
      <w:proofErr w:type="spellEnd"/>
      <w:r w:rsidRPr="00AE1F01">
        <w:rPr>
          <w:rFonts w:ascii="Times New Roman" w:hAnsi="Times New Roman"/>
          <w:sz w:val="12"/>
          <w:szCs w:val="12"/>
        </w:rPr>
        <w:t xml:space="preserve">) </w:t>
      </w:r>
    </w:p>
    <w:p w:rsidR="005030D0" w:rsidRPr="00AE1F01" w:rsidRDefault="005030D0" w:rsidP="005030D0">
      <w:pPr>
        <w:pStyle w:val="Akapitzlist"/>
        <w:numPr>
          <w:ilvl w:val="0"/>
          <w:numId w:val="3"/>
        </w:numPr>
        <w:jc w:val="both"/>
        <w:rPr>
          <w:rFonts w:ascii="Times New Roman" w:hAnsi="Times New Roman"/>
          <w:sz w:val="12"/>
          <w:szCs w:val="12"/>
        </w:rPr>
      </w:pPr>
      <w:proofErr w:type="spellStart"/>
      <w:r w:rsidRPr="00AE1F01">
        <w:rPr>
          <w:rFonts w:ascii="Times New Roman" w:hAnsi="Times New Roman"/>
          <w:sz w:val="12"/>
          <w:szCs w:val="12"/>
        </w:rPr>
        <w:t>the</w:t>
      </w:r>
      <w:proofErr w:type="spellEnd"/>
      <w:r w:rsidRPr="00AE1F01">
        <w:rPr>
          <w:rFonts w:ascii="Times New Roman" w:hAnsi="Times New Roman"/>
          <w:sz w:val="12"/>
          <w:szCs w:val="12"/>
        </w:rPr>
        <w:t xml:space="preserve"> </w:t>
      </w:r>
      <w:proofErr w:type="spellStart"/>
      <w:r w:rsidRPr="00AE1F01">
        <w:rPr>
          <w:rFonts w:ascii="Times New Roman" w:hAnsi="Times New Roman"/>
          <w:sz w:val="12"/>
          <w:szCs w:val="12"/>
        </w:rPr>
        <w:t>device</w:t>
      </w:r>
      <w:proofErr w:type="spellEnd"/>
      <w:r w:rsidRPr="00AE1F01">
        <w:rPr>
          <w:rFonts w:ascii="Times New Roman" w:hAnsi="Times New Roman"/>
          <w:sz w:val="12"/>
          <w:szCs w:val="12"/>
        </w:rPr>
        <w:t xml:space="preserve"> was </w:t>
      </w:r>
      <w:proofErr w:type="spellStart"/>
      <w:r w:rsidRPr="00AE1F01">
        <w:rPr>
          <w:rFonts w:ascii="Times New Roman" w:hAnsi="Times New Roman"/>
          <w:sz w:val="12"/>
          <w:szCs w:val="12"/>
        </w:rPr>
        <w:t>used</w:t>
      </w:r>
      <w:proofErr w:type="spellEnd"/>
      <w:r w:rsidRPr="00AE1F01">
        <w:rPr>
          <w:rFonts w:ascii="Times New Roman" w:hAnsi="Times New Roman"/>
          <w:sz w:val="12"/>
          <w:szCs w:val="12"/>
        </w:rPr>
        <w:t xml:space="preserve"> as </w:t>
      </w:r>
      <w:proofErr w:type="spellStart"/>
      <w:r w:rsidRPr="00AE1F01">
        <w:rPr>
          <w:rFonts w:ascii="Times New Roman" w:hAnsi="Times New Roman"/>
          <w:sz w:val="12"/>
          <w:szCs w:val="12"/>
        </w:rPr>
        <w:t>intended</w:t>
      </w:r>
      <w:proofErr w:type="spellEnd"/>
      <w:r w:rsidRPr="00AE1F01">
        <w:rPr>
          <w:rFonts w:ascii="Times New Roman" w:hAnsi="Times New Roman"/>
          <w:sz w:val="12"/>
          <w:szCs w:val="12"/>
        </w:rPr>
        <w:t xml:space="preserve"> </w:t>
      </w:r>
    </w:p>
    <w:p w:rsidR="005030D0" w:rsidRPr="00AE1F01" w:rsidRDefault="005030D0" w:rsidP="005030D0">
      <w:pPr>
        <w:jc w:val="both"/>
        <w:rPr>
          <w:sz w:val="12"/>
          <w:szCs w:val="12"/>
        </w:rPr>
      </w:pPr>
      <w:proofErr w:type="spellStart"/>
      <w:r w:rsidRPr="00AE1F01">
        <w:rPr>
          <w:b/>
          <w:bCs/>
          <w:sz w:val="12"/>
          <w:szCs w:val="12"/>
        </w:rPr>
        <w:t>The</w:t>
      </w:r>
      <w:proofErr w:type="spellEnd"/>
      <w:r w:rsidRPr="00AE1F01">
        <w:rPr>
          <w:b/>
          <w:bCs/>
          <w:sz w:val="12"/>
          <w:szCs w:val="12"/>
        </w:rPr>
        <w:t xml:space="preserve"> warranty </w:t>
      </w:r>
      <w:proofErr w:type="spellStart"/>
      <w:r w:rsidRPr="00AE1F01">
        <w:rPr>
          <w:b/>
          <w:bCs/>
          <w:sz w:val="12"/>
          <w:szCs w:val="12"/>
        </w:rPr>
        <w:t>does</w:t>
      </w:r>
      <w:proofErr w:type="spellEnd"/>
      <w:r w:rsidRPr="00AE1F01">
        <w:rPr>
          <w:b/>
          <w:bCs/>
          <w:sz w:val="12"/>
          <w:szCs w:val="12"/>
        </w:rPr>
        <w:t xml:space="preserve"> not </w:t>
      </w:r>
      <w:proofErr w:type="spellStart"/>
      <w:r w:rsidRPr="00AE1F01">
        <w:rPr>
          <w:b/>
          <w:bCs/>
          <w:sz w:val="12"/>
          <w:szCs w:val="12"/>
        </w:rPr>
        <w:t>cover</w:t>
      </w:r>
      <w:proofErr w:type="spellEnd"/>
      <w:r w:rsidRPr="00AE1F01">
        <w:rPr>
          <w:b/>
          <w:bCs/>
          <w:sz w:val="12"/>
          <w:szCs w:val="12"/>
        </w:rPr>
        <w:t xml:space="preserve"> </w:t>
      </w:r>
      <w:proofErr w:type="spellStart"/>
      <w:r w:rsidRPr="00AE1F01">
        <w:rPr>
          <w:b/>
          <w:bCs/>
          <w:sz w:val="12"/>
          <w:szCs w:val="12"/>
        </w:rPr>
        <w:t>elements</w:t>
      </w:r>
      <w:proofErr w:type="spellEnd"/>
      <w:r w:rsidRPr="00AE1F01">
        <w:rPr>
          <w:b/>
          <w:bCs/>
          <w:sz w:val="12"/>
          <w:szCs w:val="12"/>
        </w:rPr>
        <w:t xml:space="preserve"> </w:t>
      </w:r>
      <w:proofErr w:type="spellStart"/>
      <w:r w:rsidRPr="00AE1F01">
        <w:rPr>
          <w:b/>
          <w:bCs/>
          <w:sz w:val="12"/>
          <w:szCs w:val="12"/>
        </w:rPr>
        <w:t>worn</w:t>
      </w:r>
      <w:proofErr w:type="spellEnd"/>
      <w:r w:rsidRPr="00AE1F01">
        <w:rPr>
          <w:sz w:val="12"/>
          <w:szCs w:val="12"/>
        </w:rPr>
        <w:t xml:space="preserve"> </w:t>
      </w:r>
      <w:proofErr w:type="spellStart"/>
      <w:r w:rsidRPr="00AE1F01">
        <w:rPr>
          <w:sz w:val="12"/>
          <w:szCs w:val="12"/>
        </w:rPr>
        <w:t>during</w:t>
      </w:r>
      <w:proofErr w:type="spellEnd"/>
      <w:r w:rsidRPr="00AE1F01">
        <w:rPr>
          <w:sz w:val="12"/>
          <w:szCs w:val="12"/>
        </w:rPr>
        <w:t xml:space="preserve"> </w:t>
      </w:r>
      <w:proofErr w:type="spellStart"/>
      <w:r w:rsidRPr="00AE1F01">
        <w:rPr>
          <w:sz w:val="12"/>
          <w:szCs w:val="12"/>
        </w:rPr>
        <w:t>normal</w:t>
      </w:r>
      <w:proofErr w:type="spellEnd"/>
      <w:r w:rsidRPr="00AE1F01">
        <w:rPr>
          <w:sz w:val="12"/>
          <w:szCs w:val="12"/>
        </w:rPr>
        <w:t xml:space="preserve"> </w:t>
      </w:r>
      <w:proofErr w:type="spellStart"/>
      <w:r w:rsidRPr="00AE1F01">
        <w:rPr>
          <w:sz w:val="12"/>
          <w:szCs w:val="12"/>
        </w:rPr>
        <w:t>operation</w:t>
      </w:r>
      <w:proofErr w:type="spellEnd"/>
      <w:r w:rsidRPr="00AE1F01">
        <w:rPr>
          <w:sz w:val="12"/>
          <w:szCs w:val="12"/>
        </w:rPr>
        <w:t xml:space="preserve"> and </w:t>
      </w:r>
      <w:proofErr w:type="spellStart"/>
      <w:r w:rsidRPr="00AE1F01">
        <w:rPr>
          <w:sz w:val="12"/>
          <w:szCs w:val="12"/>
        </w:rPr>
        <w:t>mechanical</w:t>
      </w:r>
      <w:proofErr w:type="spellEnd"/>
      <w:r w:rsidRPr="00AE1F01">
        <w:rPr>
          <w:sz w:val="12"/>
          <w:szCs w:val="12"/>
        </w:rPr>
        <w:t xml:space="preserve"> </w:t>
      </w:r>
      <w:proofErr w:type="spellStart"/>
      <w:r w:rsidRPr="00AE1F01">
        <w:rPr>
          <w:sz w:val="12"/>
          <w:szCs w:val="12"/>
        </w:rPr>
        <w:t>damage</w:t>
      </w:r>
      <w:proofErr w:type="spellEnd"/>
      <w:r w:rsidRPr="00AE1F01">
        <w:rPr>
          <w:sz w:val="12"/>
          <w:szCs w:val="12"/>
        </w:rPr>
        <w:t xml:space="preserve"> </w:t>
      </w:r>
      <w:proofErr w:type="spellStart"/>
      <w:r w:rsidRPr="00AE1F01">
        <w:rPr>
          <w:sz w:val="12"/>
          <w:szCs w:val="12"/>
        </w:rPr>
        <w:t>caused</w:t>
      </w:r>
      <w:proofErr w:type="spellEnd"/>
      <w:r w:rsidRPr="00AE1F01">
        <w:rPr>
          <w:sz w:val="12"/>
          <w:szCs w:val="12"/>
        </w:rPr>
        <w:t xml:space="preserve"> </w:t>
      </w:r>
      <w:proofErr w:type="spellStart"/>
      <w:r w:rsidRPr="00AE1F01">
        <w:rPr>
          <w:sz w:val="12"/>
          <w:szCs w:val="12"/>
        </w:rPr>
        <w:t>during</w:t>
      </w:r>
      <w:proofErr w:type="spellEnd"/>
      <w:r w:rsidRPr="00AE1F01">
        <w:rPr>
          <w:sz w:val="12"/>
          <w:szCs w:val="12"/>
        </w:rPr>
        <w:t xml:space="preserve"> </w:t>
      </w:r>
      <w:proofErr w:type="spellStart"/>
      <w:r w:rsidRPr="00AE1F01">
        <w:rPr>
          <w:sz w:val="12"/>
          <w:szCs w:val="12"/>
        </w:rPr>
        <w:t>incorrect</w:t>
      </w:r>
      <w:proofErr w:type="spellEnd"/>
      <w:r w:rsidRPr="00AE1F01">
        <w:rPr>
          <w:sz w:val="12"/>
          <w:szCs w:val="12"/>
        </w:rPr>
        <w:t xml:space="preserve"> </w:t>
      </w:r>
      <w:proofErr w:type="spellStart"/>
      <w:r w:rsidRPr="00AE1F01">
        <w:rPr>
          <w:sz w:val="12"/>
          <w:szCs w:val="12"/>
        </w:rPr>
        <w:t>operation</w:t>
      </w:r>
      <w:proofErr w:type="spellEnd"/>
      <w:r w:rsidRPr="00AE1F01">
        <w:rPr>
          <w:sz w:val="12"/>
          <w:szCs w:val="12"/>
        </w:rPr>
        <w:t xml:space="preserve">. </w:t>
      </w:r>
    </w:p>
    <w:p w:rsidR="005030D0" w:rsidRPr="00AE1F01" w:rsidRDefault="005030D0" w:rsidP="005030D0">
      <w:pPr>
        <w:jc w:val="both"/>
        <w:rPr>
          <w:sz w:val="12"/>
          <w:szCs w:val="12"/>
        </w:rPr>
      </w:pPr>
      <w:proofErr w:type="spellStart"/>
      <w:r w:rsidRPr="00AE1F01">
        <w:rPr>
          <w:sz w:val="12"/>
          <w:szCs w:val="12"/>
        </w:rPr>
        <w:t>If</w:t>
      </w:r>
      <w:proofErr w:type="spellEnd"/>
      <w:r w:rsidRPr="00AE1F01">
        <w:rPr>
          <w:sz w:val="12"/>
          <w:szCs w:val="12"/>
        </w:rPr>
        <w:t xml:space="preserve"> a </w:t>
      </w:r>
      <w:proofErr w:type="spellStart"/>
      <w:r w:rsidRPr="00AE1F01">
        <w:rPr>
          <w:sz w:val="12"/>
          <w:szCs w:val="12"/>
        </w:rPr>
        <w:t>defect</w:t>
      </w:r>
      <w:proofErr w:type="spellEnd"/>
      <w:r w:rsidRPr="00AE1F01">
        <w:rPr>
          <w:sz w:val="12"/>
          <w:szCs w:val="12"/>
        </w:rPr>
        <w:t xml:space="preserve"> </w:t>
      </w:r>
      <w:proofErr w:type="spellStart"/>
      <w:r w:rsidRPr="00AE1F01">
        <w:rPr>
          <w:sz w:val="12"/>
          <w:szCs w:val="12"/>
        </w:rPr>
        <w:t>is</w:t>
      </w:r>
      <w:proofErr w:type="spellEnd"/>
      <w:r w:rsidRPr="00AE1F01">
        <w:rPr>
          <w:sz w:val="12"/>
          <w:szCs w:val="12"/>
        </w:rPr>
        <w:t xml:space="preserve"> </w:t>
      </w:r>
      <w:proofErr w:type="spellStart"/>
      <w:r w:rsidRPr="00AE1F01">
        <w:rPr>
          <w:sz w:val="12"/>
          <w:szCs w:val="12"/>
        </w:rPr>
        <w:t>found</w:t>
      </w:r>
      <w:proofErr w:type="spellEnd"/>
      <w:r w:rsidRPr="00AE1F01">
        <w:rPr>
          <w:sz w:val="12"/>
          <w:szCs w:val="12"/>
        </w:rPr>
        <w:t xml:space="preserve">, </w:t>
      </w:r>
      <w:proofErr w:type="spellStart"/>
      <w:r w:rsidRPr="00AE1F01">
        <w:rPr>
          <w:sz w:val="12"/>
          <w:szCs w:val="12"/>
        </w:rPr>
        <w:t>it</w:t>
      </w:r>
      <w:proofErr w:type="spellEnd"/>
      <w:r w:rsidRPr="00AE1F01">
        <w:rPr>
          <w:sz w:val="12"/>
          <w:szCs w:val="12"/>
        </w:rPr>
        <w:t xml:space="preserve"> </w:t>
      </w:r>
      <w:proofErr w:type="spellStart"/>
      <w:r w:rsidRPr="00AE1F01">
        <w:rPr>
          <w:sz w:val="12"/>
          <w:szCs w:val="12"/>
        </w:rPr>
        <w:t>must</w:t>
      </w:r>
      <w:proofErr w:type="spellEnd"/>
      <w:r w:rsidRPr="00AE1F01">
        <w:rPr>
          <w:sz w:val="12"/>
          <w:szCs w:val="12"/>
        </w:rPr>
        <w:t xml:space="preserve"> be </w:t>
      </w:r>
      <w:proofErr w:type="spellStart"/>
      <w:r w:rsidRPr="00AE1F01">
        <w:rPr>
          <w:sz w:val="12"/>
          <w:szCs w:val="12"/>
        </w:rPr>
        <w:t>delivered</w:t>
      </w:r>
      <w:proofErr w:type="spellEnd"/>
      <w:r w:rsidRPr="00AE1F01">
        <w:rPr>
          <w:sz w:val="12"/>
          <w:szCs w:val="12"/>
        </w:rPr>
        <w:t xml:space="preserve"> to </w:t>
      </w:r>
      <w:proofErr w:type="spellStart"/>
      <w:r w:rsidRPr="00AE1F01">
        <w:rPr>
          <w:sz w:val="12"/>
          <w:szCs w:val="12"/>
        </w:rPr>
        <w:t>the</w:t>
      </w:r>
      <w:proofErr w:type="spellEnd"/>
      <w:r w:rsidRPr="00AE1F01">
        <w:rPr>
          <w:sz w:val="12"/>
          <w:szCs w:val="12"/>
        </w:rPr>
        <w:t xml:space="preserve"> </w:t>
      </w:r>
      <w:proofErr w:type="spellStart"/>
      <w:r w:rsidRPr="00AE1F01">
        <w:rPr>
          <w:sz w:val="12"/>
          <w:szCs w:val="12"/>
        </w:rPr>
        <w:t>headquarters</w:t>
      </w:r>
      <w:proofErr w:type="spellEnd"/>
      <w:r w:rsidRPr="00AE1F01">
        <w:rPr>
          <w:sz w:val="12"/>
          <w:szCs w:val="12"/>
        </w:rPr>
        <w:t xml:space="preserve"> of </w:t>
      </w:r>
      <w:proofErr w:type="spellStart"/>
      <w:r w:rsidRPr="00AE1F01">
        <w:rPr>
          <w:sz w:val="12"/>
          <w:szCs w:val="12"/>
        </w:rPr>
        <w:t>the</w:t>
      </w:r>
      <w:proofErr w:type="spellEnd"/>
      <w:r w:rsidRPr="00AE1F01">
        <w:rPr>
          <w:sz w:val="12"/>
          <w:szCs w:val="12"/>
        </w:rPr>
        <w:t xml:space="preserve"> company (</w:t>
      </w:r>
      <w:proofErr w:type="spellStart"/>
      <w:r w:rsidRPr="00AE1F01">
        <w:rPr>
          <w:sz w:val="12"/>
          <w:szCs w:val="12"/>
        </w:rPr>
        <w:t>preferably</w:t>
      </w:r>
      <w:proofErr w:type="spellEnd"/>
      <w:r w:rsidRPr="00AE1F01">
        <w:rPr>
          <w:sz w:val="12"/>
          <w:szCs w:val="12"/>
        </w:rPr>
        <w:t xml:space="preserve"> by </w:t>
      </w:r>
      <w:proofErr w:type="spellStart"/>
      <w:r w:rsidRPr="00AE1F01">
        <w:rPr>
          <w:sz w:val="12"/>
          <w:szCs w:val="12"/>
        </w:rPr>
        <w:t>courier</w:t>
      </w:r>
      <w:proofErr w:type="spellEnd"/>
      <w:r w:rsidRPr="00AE1F01">
        <w:rPr>
          <w:sz w:val="12"/>
          <w:szCs w:val="12"/>
        </w:rPr>
        <w:t xml:space="preserve">), </w:t>
      </w:r>
      <w:proofErr w:type="spellStart"/>
      <w:r w:rsidRPr="00AE1F01">
        <w:rPr>
          <w:sz w:val="12"/>
          <w:szCs w:val="12"/>
        </w:rPr>
        <w:t>along</w:t>
      </w:r>
      <w:proofErr w:type="spellEnd"/>
      <w:r w:rsidRPr="00AE1F01">
        <w:rPr>
          <w:sz w:val="12"/>
          <w:szCs w:val="12"/>
        </w:rPr>
        <w:t xml:space="preserve"> </w:t>
      </w:r>
      <w:proofErr w:type="spellStart"/>
      <w:r w:rsidRPr="00AE1F01">
        <w:rPr>
          <w:sz w:val="12"/>
          <w:szCs w:val="12"/>
        </w:rPr>
        <w:t>with</w:t>
      </w:r>
      <w:proofErr w:type="spellEnd"/>
      <w:r w:rsidRPr="00AE1F01">
        <w:rPr>
          <w:sz w:val="12"/>
          <w:szCs w:val="12"/>
        </w:rPr>
        <w:t xml:space="preserve"> a warranty, a </w:t>
      </w:r>
      <w:proofErr w:type="spellStart"/>
      <w:r w:rsidRPr="00AE1F01">
        <w:rPr>
          <w:sz w:val="12"/>
          <w:szCs w:val="12"/>
        </w:rPr>
        <w:t>description</w:t>
      </w:r>
      <w:proofErr w:type="spellEnd"/>
      <w:r w:rsidRPr="00AE1F01">
        <w:rPr>
          <w:sz w:val="12"/>
          <w:szCs w:val="12"/>
        </w:rPr>
        <w:t xml:space="preserve"> of </w:t>
      </w:r>
      <w:proofErr w:type="spellStart"/>
      <w:r w:rsidRPr="00AE1F01">
        <w:rPr>
          <w:sz w:val="12"/>
          <w:szCs w:val="12"/>
        </w:rPr>
        <w:t>the</w:t>
      </w:r>
      <w:proofErr w:type="spellEnd"/>
      <w:r w:rsidRPr="00AE1F01">
        <w:rPr>
          <w:sz w:val="12"/>
          <w:szCs w:val="12"/>
        </w:rPr>
        <w:t xml:space="preserve"> </w:t>
      </w:r>
      <w:proofErr w:type="spellStart"/>
      <w:r w:rsidRPr="00AE1F01">
        <w:rPr>
          <w:sz w:val="12"/>
          <w:szCs w:val="12"/>
        </w:rPr>
        <w:t>fault</w:t>
      </w:r>
      <w:proofErr w:type="spellEnd"/>
      <w:r w:rsidRPr="00AE1F01">
        <w:rPr>
          <w:sz w:val="12"/>
          <w:szCs w:val="12"/>
        </w:rPr>
        <w:t xml:space="preserve">, a return </w:t>
      </w:r>
      <w:proofErr w:type="spellStart"/>
      <w:r w:rsidRPr="00AE1F01">
        <w:rPr>
          <w:sz w:val="12"/>
          <w:szCs w:val="12"/>
        </w:rPr>
        <w:t>address</w:t>
      </w:r>
      <w:proofErr w:type="spellEnd"/>
      <w:r w:rsidRPr="00AE1F01">
        <w:rPr>
          <w:sz w:val="12"/>
          <w:szCs w:val="12"/>
        </w:rPr>
        <w:t xml:space="preserve">, a </w:t>
      </w:r>
      <w:proofErr w:type="spellStart"/>
      <w:r w:rsidRPr="00AE1F01">
        <w:rPr>
          <w:sz w:val="12"/>
          <w:szCs w:val="12"/>
        </w:rPr>
        <w:t>contact</w:t>
      </w:r>
      <w:proofErr w:type="spellEnd"/>
      <w:r w:rsidRPr="00AE1F01">
        <w:rPr>
          <w:sz w:val="12"/>
          <w:szCs w:val="12"/>
        </w:rPr>
        <w:t xml:space="preserve"> </w:t>
      </w:r>
      <w:proofErr w:type="spellStart"/>
      <w:r w:rsidRPr="00AE1F01">
        <w:rPr>
          <w:sz w:val="12"/>
          <w:szCs w:val="12"/>
        </w:rPr>
        <w:t>phone</w:t>
      </w:r>
      <w:proofErr w:type="spellEnd"/>
      <w:r w:rsidRPr="00AE1F01">
        <w:rPr>
          <w:sz w:val="12"/>
          <w:szCs w:val="12"/>
        </w:rPr>
        <w:t xml:space="preserve"> and an e-mail </w:t>
      </w:r>
      <w:proofErr w:type="spellStart"/>
      <w:r w:rsidRPr="00AE1F01">
        <w:rPr>
          <w:sz w:val="12"/>
          <w:szCs w:val="12"/>
        </w:rPr>
        <w:t>address</w:t>
      </w:r>
      <w:proofErr w:type="spellEnd"/>
      <w:r w:rsidRPr="00AE1F01">
        <w:rPr>
          <w:sz w:val="12"/>
          <w:szCs w:val="12"/>
        </w:rPr>
        <w:t xml:space="preserve">. </w:t>
      </w:r>
    </w:p>
    <w:p w:rsidR="005030D0" w:rsidRPr="00AE1F01" w:rsidRDefault="005030D0" w:rsidP="005030D0">
      <w:pPr>
        <w:jc w:val="both"/>
        <w:rPr>
          <w:sz w:val="12"/>
          <w:szCs w:val="12"/>
        </w:rPr>
      </w:pPr>
      <w:proofErr w:type="spellStart"/>
      <w:r w:rsidRPr="00AE1F01">
        <w:rPr>
          <w:sz w:val="12"/>
          <w:szCs w:val="12"/>
        </w:rPr>
        <w:t>The</w:t>
      </w:r>
      <w:proofErr w:type="spellEnd"/>
      <w:r w:rsidRPr="00AE1F01">
        <w:rPr>
          <w:sz w:val="12"/>
          <w:szCs w:val="12"/>
        </w:rPr>
        <w:t xml:space="preserve"> </w:t>
      </w:r>
      <w:proofErr w:type="spellStart"/>
      <w:r w:rsidRPr="00AE1F01">
        <w:rPr>
          <w:sz w:val="12"/>
          <w:szCs w:val="12"/>
        </w:rPr>
        <w:t>guarantee</w:t>
      </w:r>
      <w:proofErr w:type="spellEnd"/>
      <w:r w:rsidRPr="00AE1F01">
        <w:rPr>
          <w:sz w:val="12"/>
          <w:szCs w:val="12"/>
        </w:rPr>
        <w:t xml:space="preserve"> will be </w:t>
      </w:r>
      <w:proofErr w:type="spellStart"/>
      <w:r w:rsidRPr="00AE1F01">
        <w:rPr>
          <w:sz w:val="12"/>
          <w:szCs w:val="12"/>
        </w:rPr>
        <w:t>considered</w:t>
      </w:r>
      <w:proofErr w:type="spellEnd"/>
      <w:r w:rsidRPr="00AE1F01">
        <w:rPr>
          <w:sz w:val="12"/>
          <w:szCs w:val="12"/>
        </w:rPr>
        <w:t xml:space="preserve"> as </w:t>
      </w:r>
      <w:proofErr w:type="spellStart"/>
      <w:r w:rsidRPr="00AE1F01">
        <w:rPr>
          <w:sz w:val="12"/>
          <w:szCs w:val="12"/>
        </w:rPr>
        <w:t>soon</w:t>
      </w:r>
      <w:proofErr w:type="spellEnd"/>
      <w:r w:rsidRPr="00AE1F01">
        <w:rPr>
          <w:sz w:val="12"/>
          <w:szCs w:val="12"/>
        </w:rPr>
        <w:t xml:space="preserve"> as </w:t>
      </w:r>
      <w:proofErr w:type="spellStart"/>
      <w:r w:rsidRPr="00AE1F01">
        <w:rPr>
          <w:sz w:val="12"/>
          <w:szCs w:val="12"/>
        </w:rPr>
        <w:t>possible</w:t>
      </w:r>
      <w:proofErr w:type="spellEnd"/>
      <w:r w:rsidRPr="00AE1F01">
        <w:rPr>
          <w:sz w:val="12"/>
          <w:szCs w:val="12"/>
        </w:rPr>
        <w:t xml:space="preserve"> (no </w:t>
      </w:r>
      <w:proofErr w:type="spellStart"/>
      <w:r w:rsidRPr="00AE1F01">
        <w:rPr>
          <w:sz w:val="12"/>
          <w:szCs w:val="12"/>
        </w:rPr>
        <w:t>more</w:t>
      </w:r>
      <w:proofErr w:type="spellEnd"/>
      <w:r w:rsidRPr="00AE1F01">
        <w:rPr>
          <w:sz w:val="12"/>
          <w:szCs w:val="12"/>
        </w:rPr>
        <w:t xml:space="preserve"> </w:t>
      </w:r>
      <w:proofErr w:type="spellStart"/>
      <w:r w:rsidRPr="00AE1F01">
        <w:rPr>
          <w:sz w:val="12"/>
          <w:szCs w:val="12"/>
        </w:rPr>
        <w:t>than</w:t>
      </w:r>
      <w:proofErr w:type="spellEnd"/>
      <w:r w:rsidRPr="00AE1F01">
        <w:rPr>
          <w:sz w:val="12"/>
          <w:szCs w:val="12"/>
        </w:rPr>
        <w:t xml:space="preserve"> 14 business </w:t>
      </w:r>
      <w:proofErr w:type="spellStart"/>
      <w:r w:rsidRPr="00AE1F01">
        <w:rPr>
          <w:sz w:val="12"/>
          <w:szCs w:val="12"/>
        </w:rPr>
        <w:t>days</w:t>
      </w:r>
      <w:proofErr w:type="spellEnd"/>
      <w:r w:rsidRPr="00AE1F01">
        <w:rPr>
          <w:sz w:val="12"/>
          <w:szCs w:val="12"/>
        </w:rPr>
        <w:t xml:space="preserve">). </w:t>
      </w:r>
    </w:p>
    <w:p w:rsidR="005030D0" w:rsidRPr="00AE1F01" w:rsidRDefault="005030D0" w:rsidP="005030D0">
      <w:pPr>
        <w:jc w:val="both"/>
        <w:rPr>
          <w:sz w:val="12"/>
          <w:szCs w:val="12"/>
        </w:rPr>
      </w:pPr>
      <w:r w:rsidRPr="00AE1F01">
        <w:rPr>
          <w:sz w:val="12"/>
          <w:szCs w:val="12"/>
        </w:rPr>
        <w:t> </w:t>
      </w:r>
    </w:p>
    <w:p w:rsidR="005030D0" w:rsidRPr="00AE1F01" w:rsidRDefault="005030D0" w:rsidP="005030D0">
      <w:pPr>
        <w:jc w:val="both"/>
        <w:rPr>
          <w:sz w:val="12"/>
          <w:szCs w:val="12"/>
        </w:rPr>
      </w:pPr>
      <w:r w:rsidRPr="00AE1F01">
        <w:rPr>
          <w:sz w:val="12"/>
          <w:szCs w:val="12"/>
        </w:rPr>
        <w:t> </w:t>
      </w:r>
    </w:p>
    <w:p w:rsidR="005030D0" w:rsidRPr="00AE1F01" w:rsidRDefault="005030D0" w:rsidP="005030D0">
      <w:pPr>
        <w:jc w:val="both"/>
        <w:rPr>
          <w:sz w:val="12"/>
          <w:szCs w:val="12"/>
        </w:rPr>
      </w:pPr>
      <w:proofErr w:type="spellStart"/>
      <w:r w:rsidRPr="00AE1F01">
        <w:rPr>
          <w:sz w:val="12"/>
          <w:szCs w:val="12"/>
        </w:rPr>
        <w:t>Complaints</w:t>
      </w:r>
      <w:proofErr w:type="spellEnd"/>
      <w:r w:rsidRPr="00AE1F01">
        <w:rPr>
          <w:sz w:val="12"/>
          <w:szCs w:val="12"/>
        </w:rPr>
        <w:t xml:space="preserve"> </w:t>
      </w:r>
      <w:proofErr w:type="spellStart"/>
      <w:r w:rsidRPr="00AE1F01">
        <w:rPr>
          <w:sz w:val="12"/>
          <w:szCs w:val="12"/>
        </w:rPr>
        <w:t>please</w:t>
      </w:r>
      <w:proofErr w:type="spellEnd"/>
      <w:r w:rsidRPr="00AE1F01">
        <w:rPr>
          <w:sz w:val="12"/>
          <w:szCs w:val="12"/>
        </w:rPr>
        <w:t xml:space="preserve"> </w:t>
      </w:r>
      <w:proofErr w:type="spellStart"/>
      <w:r w:rsidRPr="00AE1F01">
        <w:rPr>
          <w:sz w:val="12"/>
          <w:szCs w:val="12"/>
        </w:rPr>
        <w:t>submit</w:t>
      </w:r>
      <w:proofErr w:type="spellEnd"/>
      <w:r w:rsidRPr="00AE1F01">
        <w:rPr>
          <w:sz w:val="12"/>
          <w:szCs w:val="12"/>
        </w:rPr>
        <w:t xml:space="preserve"> on adres: </w:t>
      </w:r>
    </w:p>
    <w:p w:rsidR="005030D0" w:rsidRPr="00AE1F01" w:rsidRDefault="005030D0" w:rsidP="005030D0">
      <w:pPr>
        <w:jc w:val="both"/>
        <w:rPr>
          <w:sz w:val="12"/>
          <w:szCs w:val="12"/>
        </w:rPr>
      </w:pPr>
      <w:r w:rsidRPr="00AE1F01">
        <w:rPr>
          <w:sz w:val="12"/>
          <w:szCs w:val="12"/>
        </w:rPr>
        <w:t xml:space="preserve">Blue Technology </w:t>
      </w:r>
    </w:p>
    <w:p w:rsidR="005030D0" w:rsidRPr="00AE1F01" w:rsidRDefault="005030D0" w:rsidP="005030D0">
      <w:pPr>
        <w:jc w:val="both"/>
        <w:rPr>
          <w:sz w:val="12"/>
          <w:szCs w:val="12"/>
        </w:rPr>
      </w:pPr>
      <w:r w:rsidRPr="00AE1F01">
        <w:rPr>
          <w:sz w:val="12"/>
          <w:szCs w:val="12"/>
        </w:rPr>
        <w:t xml:space="preserve">ul. Mineralna 48 </w:t>
      </w:r>
    </w:p>
    <w:p w:rsidR="005030D0" w:rsidRPr="00AE1F01" w:rsidRDefault="005030D0" w:rsidP="005030D0">
      <w:pPr>
        <w:jc w:val="both"/>
        <w:rPr>
          <w:sz w:val="12"/>
          <w:szCs w:val="12"/>
        </w:rPr>
      </w:pPr>
      <w:r w:rsidRPr="00AE1F01">
        <w:rPr>
          <w:sz w:val="12"/>
          <w:szCs w:val="12"/>
        </w:rPr>
        <w:t xml:space="preserve">02-274 Warsaw </w:t>
      </w:r>
    </w:p>
    <w:p w:rsidR="005030D0" w:rsidRPr="00AE1F01" w:rsidRDefault="005030D0" w:rsidP="005030D0">
      <w:pPr>
        <w:jc w:val="both"/>
        <w:rPr>
          <w:sz w:val="12"/>
          <w:szCs w:val="12"/>
        </w:rPr>
      </w:pPr>
      <w:r w:rsidRPr="00AE1F01">
        <w:rPr>
          <w:sz w:val="12"/>
          <w:szCs w:val="12"/>
        </w:rPr>
        <w:t xml:space="preserve">tel. (22) 226-30-61 </w:t>
      </w:r>
    </w:p>
    <w:p w:rsidR="005030D0" w:rsidRPr="00AE1F01" w:rsidRDefault="006C4923" w:rsidP="005030D0">
      <w:pPr>
        <w:jc w:val="both"/>
        <w:rPr>
          <w:sz w:val="12"/>
          <w:szCs w:val="12"/>
        </w:rPr>
      </w:pPr>
      <w:hyperlink r:id="rId12" w:history="1">
        <w:r w:rsidR="005030D0" w:rsidRPr="00AE1F01">
          <w:rPr>
            <w:rStyle w:val="Hipercze"/>
            <w:b/>
            <w:bCs/>
            <w:sz w:val="12"/>
            <w:szCs w:val="12"/>
          </w:rPr>
          <w:t>reklamacje@bluetechnology.pl</w:t>
        </w:r>
      </w:hyperlink>
      <w:r w:rsidR="005030D0" w:rsidRPr="00AE1F01">
        <w:rPr>
          <w:sz w:val="12"/>
          <w:szCs w:val="12"/>
        </w:rPr>
        <w:t xml:space="preserve"> </w:t>
      </w:r>
    </w:p>
    <w:p w:rsidR="005030D0" w:rsidRPr="00AE1F01" w:rsidRDefault="005030D0" w:rsidP="005030D0">
      <w:pPr>
        <w:jc w:val="both"/>
        <w:rPr>
          <w:sz w:val="12"/>
          <w:szCs w:val="12"/>
        </w:rPr>
      </w:pPr>
    </w:p>
    <w:p w:rsidR="005030D0" w:rsidRPr="00AE1F01" w:rsidRDefault="005030D0" w:rsidP="005030D0">
      <w:pPr>
        <w:jc w:val="both"/>
        <w:rPr>
          <w:sz w:val="12"/>
          <w:szCs w:val="12"/>
        </w:rPr>
      </w:pPr>
      <w:proofErr w:type="spellStart"/>
      <w:r w:rsidRPr="00AE1F01">
        <w:rPr>
          <w:sz w:val="12"/>
          <w:szCs w:val="12"/>
        </w:rPr>
        <w:t>Remember</w:t>
      </w:r>
      <w:proofErr w:type="spellEnd"/>
      <w:r w:rsidRPr="00AE1F01">
        <w:rPr>
          <w:sz w:val="12"/>
          <w:szCs w:val="12"/>
        </w:rPr>
        <w:t xml:space="preserve"> </w:t>
      </w:r>
      <w:proofErr w:type="spellStart"/>
      <w:r w:rsidRPr="00AE1F01">
        <w:rPr>
          <w:sz w:val="12"/>
          <w:szCs w:val="12"/>
        </w:rPr>
        <w:t>in</w:t>
      </w:r>
      <w:proofErr w:type="spellEnd"/>
      <w:r w:rsidRPr="00AE1F01">
        <w:rPr>
          <w:sz w:val="12"/>
          <w:szCs w:val="12"/>
        </w:rPr>
        <w:t xml:space="preserve"> </w:t>
      </w:r>
      <w:proofErr w:type="spellStart"/>
      <w:r w:rsidRPr="00AE1F01">
        <w:rPr>
          <w:sz w:val="12"/>
          <w:szCs w:val="12"/>
        </w:rPr>
        <w:t>the</w:t>
      </w:r>
      <w:proofErr w:type="spellEnd"/>
      <w:r w:rsidRPr="00AE1F01">
        <w:rPr>
          <w:sz w:val="12"/>
          <w:szCs w:val="12"/>
        </w:rPr>
        <w:t xml:space="preserve"> </w:t>
      </w:r>
      <w:proofErr w:type="spellStart"/>
      <w:r w:rsidRPr="00AE1F01">
        <w:rPr>
          <w:sz w:val="12"/>
          <w:szCs w:val="12"/>
        </w:rPr>
        <w:t>case</w:t>
      </w:r>
      <w:proofErr w:type="spellEnd"/>
      <w:r w:rsidRPr="00AE1F01">
        <w:rPr>
          <w:sz w:val="12"/>
          <w:szCs w:val="12"/>
        </w:rPr>
        <w:t xml:space="preserve"> of a </w:t>
      </w:r>
      <w:proofErr w:type="spellStart"/>
      <w:r w:rsidRPr="00AE1F01">
        <w:rPr>
          <w:sz w:val="12"/>
          <w:szCs w:val="12"/>
        </w:rPr>
        <w:t>complaint</w:t>
      </w:r>
      <w:proofErr w:type="spellEnd"/>
      <w:r w:rsidRPr="00AE1F01">
        <w:rPr>
          <w:sz w:val="12"/>
          <w:szCs w:val="12"/>
        </w:rPr>
        <w:t xml:space="preserve">, </w:t>
      </w:r>
      <w:r w:rsidRPr="00AE1F01">
        <w:rPr>
          <w:sz w:val="12"/>
          <w:szCs w:val="12"/>
          <w:u w:val="single"/>
        </w:rPr>
        <w:t>be</w:t>
      </w:r>
      <w:r w:rsidRPr="00AE1F01">
        <w:rPr>
          <w:sz w:val="12"/>
          <w:szCs w:val="12"/>
        </w:rPr>
        <w:t xml:space="preserve"> </w:t>
      </w:r>
      <w:proofErr w:type="spellStart"/>
      <w:r w:rsidRPr="00AE1F01">
        <w:rPr>
          <w:sz w:val="12"/>
          <w:szCs w:val="12"/>
        </w:rPr>
        <w:t>sure</w:t>
      </w:r>
      <w:proofErr w:type="spellEnd"/>
      <w:r w:rsidRPr="00AE1F01">
        <w:rPr>
          <w:sz w:val="12"/>
          <w:szCs w:val="12"/>
        </w:rPr>
        <w:t xml:space="preserve"> </w:t>
      </w:r>
      <w:r w:rsidRPr="00AE1F01">
        <w:rPr>
          <w:sz w:val="12"/>
          <w:szCs w:val="12"/>
          <w:u w:val="single"/>
        </w:rPr>
        <w:t>to</w:t>
      </w:r>
      <w:r w:rsidRPr="00AE1F01">
        <w:rPr>
          <w:sz w:val="12"/>
          <w:szCs w:val="12"/>
        </w:rPr>
        <w:t xml:space="preserve"> </w:t>
      </w:r>
      <w:proofErr w:type="spellStart"/>
      <w:r w:rsidRPr="00AE1F01">
        <w:rPr>
          <w:sz w:val="12"/>
          <w:szCs w:val="12"/>
        </w:rPr>
        <w:t>describe</w:t>
      </w:r>
      <w:proofErr w:type="spellEnd"/>
      <w:r w:rsidRPr="00AE1F01">
        <w:rPr>
          <w:sz w:val="12"/>
          <w:szCs w:val="12"/>
        </w:rPr>
        <w:t xml:space="preserve"> </w:t>
      </w:r>
      <w:proofErr w:type="spellStart"/>
      <w:r w:rsidRPr="00AE1F01">
        <w:rPr>
          <w:sz w:val="12"/>
          <w:szCs w:val="12"/>
        </w:rPr>
        <w:t>the</w:t>
      </w:r>
      <w:proofErr w:type="spellEnd"/>
      <w:r w:rsidRPr="00AE1F01">
        <w:rPr>
          <w:sz w:val="12"/>
          <w:szCs w:val="12"/>
        </w:rPr>
        <w:t xml:space="preserve"> </w:t>
      </w:r>
      <w:proofErr w:type="spellStart"/>
      <w:r w:rsidRPr="00AE1F01">
        <w:rPr>
          <w:sz w:val="12"/>
          <w:szCs w:val="12"/>
        </w:rPr>
        <w:t>defect</w:t>
      </w:r>
      <w:proofErr w:type="spellEnd"/>
      <w:r w:rsidRPr="00AE1F01">
        <w:rPr>
          <w:sz w:val="12"/>
          <w:szCs w:val="12"/>
        </w:rPr>
        <w:t xml:space="preserve">, </w:t>
      </w:r>
      <w:proofErr w:type="spellStart"/>
      <w:r w:rsidRPr="00AE1F01">
        <w:rPr>
          <w:sz w:val="12"/>
          <w:szCs w:val="12"/>
        </w:rPr>
        <w:t>attach</w:t>
      </w:r>
      <w:proofErr w:type="spellEnd"/>
      <w:r w:rsidRPr="00AE1F01">
        <w:rPr>
          <w:sz w:val="12"/>
          <w:szCs w:val="12"/>
        </w:rPr>
        <w:t xml:space="preserve"> a return </w:t>
      </w:r>
      <w:proofErr w:type="spellStart"/>
      <w:r w:rsidRPr="00AE1F01">
        <w:rPr>
          <w:sz w:val="12"/>
          <w:szCs w:val="12"/>
        </w:rPr>
        <w:t>address</w:t>
      </w:r>
      <w:proofErr w:type="spellEnd"/>
      <w:r w:rsidRPr="00AE1F01">
        <w:rPr>
          <w:sz w:val="12"/>
          <w:szCs w:val="12"/>
        </w:rPr>
        <w:t xml:space="preserve"> and a </w:t>
      </w:r>
      <w:proofErr w:type="spellStart"/>
      <w:r w:rsidRPr="00AE1F01">
        <w:rPr>
          <w:sz w:val="12"/>
          <w:szCs w:val="12"/>
        </w:rPr>
        <w:t>contact</w:t>
      </w:r>
      <w:proofErr w:type="spellEnd"/>
      <w:r w:rsidRPr="00AE1F01">
        <w:rPr>
          <w:sz w:val="12"/>
          <w:szCs w:val="12"/>
        </w:rPr>
        <w:t xml:space="preserve"> </w:t>
      </w:r>
      <w:proofErr w:type="spellStart"/>
      <w:r w:rsidRPr="00AE1F01">
        <w:rPr>
          <w:sz w:val="12"/>
          <w:szCs w:val="12"/>
        </w:rPr>
        <w:t>telephone</w:t>
      </w:r>
      <w:proofErr w:type="spellEnd"/>
      <w:r w:rsidRPr="00AE1F01">
        <w:rPr>
          <w:sz w:val="12"/>
          <w:szCs w:val="12"/>
        </w:rPr>
        <w:t xml:space="preserve"> </w:t>
      </w:r>
      <w:proofErr w:type="spellStart"/>
      <w:r w:rsidRPr="00AE1F01">
        <w:rPr>
          <w:sz w:val="12"/>
          <w:szCs w:val="12"/>
        </w:rPr>
        <w:t>number</w:t>
      </w:r>
      <w:proofErr w:type="spellEnd"/>
      <w:r w:rsidRPr="00AE1F01">
        <w:rPr>
          <w:sz w:val="12"/>
          <w:szCs w:val="12"/>
        </w:rPr>
        <w:t xml:space="preserve">. </w:t>
      </w:r>
    </w:p>
    <w:p w:rsidR="005030D0" w:rsidRPr="00AE1F01" w:rsidRDefault="005030D0" w:rsidP="005030D0">
      <w:pPr>
        <w:jc w:val="center"/>
        <w:rPr>
          <w:sz w:val="12"/>
          <w:szCs w:val="12"/>
        </w:rPr>
      </w:pPr>
      <w:r w:rsidRPr="00AE1F01">
        <w:rPr>
          <w:sz w:val="12"/>
          <w:szCs w:val="12"/>
        </w:rPr>
        <w:t> </w:t>
      </w:r>
    </w:p>
    <w:p w:rsidR="005030D0" w:rsidRPr="00AE1F01" w:rsidRDefault="005030D0" w:rsidP="005030D0">
      <w:pPr>
        <w:rPr>
          <w:sz w:val="12"/>
          <w:szCs w:val="12"/>
        </w:rPr>
      </w:pPr>
      <w:r w:rsidRPr="00AE1F01">
        <w:rPr>
          <w:sz w:val="12"/>
          <w:szCs w:val="12"/>
        </w:rPr>
        <w:t xml:space="preserve">* </w:t>
      </w:r>
      <w:proofErr w:type="spellStart"/>
      <w:r w:rsidRPr="00AE1F01">
        <w:rPr>
          <w:sz w:val="12"/>
          <w:szCs w:val="12"/>
        </w:rPr>
        <w:t>Applies</w:t>
      </w:r>
      <w:proofErr w:type="spellEnd"/>
      <w:r w:rsidRPr="00AE1F01">
        <w:rPr>
          <w:sz w:val="12"/>
          <w:szCs w:val="12"/>
        </w:rPr>
        <w:t xml:space="preserve"> to </w:t>
      </w:r>
      <w:r>
        <w:rPr>
          <w:sz w:val="12"/>
          <w:szCs w:val="12"/>
        </w:rPr>
        <w:t>P</w:t>
      </w:r>
      <w:r w:rsidRPr="00AE1F01">
        <w:rPr>
          <w:sz w:val="12"/>
          <w:szCs w:val="12"/>
        </w:rPr>
        <w:t xml:space="preserve">-13-AL and </w:t>
      </w:r>
      <w:r>
        <w:rPr>
          <w:sz w:val="12"/>
          <w:szCs w:val="12"/>
        </w:rPr>
        <w:t>P</w:t>
      </w:r>
      <w:r w:rsidRPr="00AE1F01">
        <w:rPr>
          <w:sz w:val="12"/>
          <w:szCs w:val="12"/>
        </w:rPr>
        <w:t xml:space="preserve">-13-S-AL </w:t>
      </w:r>
      <w:proofErr w:type="spellStart"/>
      <w:r w:rsidRPr="00AE1F01">
        <w:rPr>
          <w:sz w:val="12"/>
          <w:szCs w:val="12"/>
        </w:rPr>
        <w:t>models</w:t>
      </w:r>
      <w:proofErr w:type="spellEnd"/>
      <w:r w:rsidRPr="00AE1F01">
        <w:rPr>
          <w:sz w:val="12"/>
          <w:szCs w:val="12"/>
        </w:rPr>
        <w:t xml:space="preserve"> </w:t>
      </w:r>
    </w:p>
    <w:p w:rsidR="005030D0" w:rsidRPr="00AE1F01" w:rsidRDefault="005030D0" w:rsidP="005030D0">
      <w:pPr>
        <w:pStyle w:val="Tytu"/>
        <w:jc w:val="left"/>
        <w:rPr>
          <w:b w:val="0"/>
          <w:sz w:val="12"/>
          <w:szCs w:val="12"/>
        </w:rPr>
      </w:pPr>
    </w:p>
    <w:p w:rsidR="005030D0" w:rsidRPr="00AE1F01" w:rsidRDefault="005030D0" w:rsidP="005030D0">
      <w:pPr>
        <w:pStyle w:val="Tytu"/>
        <w:rPr>
          <w:b w:val="0"/>
          <w:sz w:val="12"/>
          <w:szCs w:val="12"/>
        </w:rPr>
      </w:pPr>
    </w:p>
    <w:p w:rsidR="005030D0" w:rsidRPr="00AE1F01" w:rsidRDefault="005030D0" w:rsidP="005030D0">
      <w:pPr>
        <w:pStyle w:val="Tytu"/>
        <w:rPr>
          <w:b w:val="0"/>
          <w:sz w:val="12"/>
          <w:szCs w:val="12"/>
        </w:rPr>
      </w:pPr>
    </w:p>
    <w:p w:rsidR="005030D0" w:rsidRPr="00AE1F01" w:rsidRDefault="005030D0" w:rsidP="005030D0">
      <w:pPr>
        <w:ind w:left="2124"/>
        <w:jc w:val="both"/>
        <w:rPr>
          <w:b/>
          <w:bCs/>
          <w:sz w:val="12"/>
          <w:szCs w:val="12"/>
        </w:rPr>
      </w:pPr>
      <w:proofErr w:type="spellStart"/>
      <w:r w:rsidRPr="00AE1F01">
        <w:rPr>
          <w:b/>
          <w:sz w:val="12"/>
          <w:szCs w:val="12"/>
        </w:rPr>
        <w:t>Paint</w:t>
      </w:r>
      <w:proofErr w:type="spellEnd"/>
      <w:r w:rsidRPr="00AE1F01">
        <w:rPr>
          <w:b/>
          <w:sz w:val="12"/>
          <w:szCs w:val="12"/>
        </w:rPr>
        <w:t xml:space="preserve"> </w:t>
      </w:r>
      <w:proofErr w:type="spellStart"/>
      <w:r w:rsidRPr="00AE1F01">
        <w:rPr>
          <w:b/>
          <w:sz w:val="12"/>
          <w:szCs w:val="12"/>
        </w:rPr>
        <w:t>thickness</w:t>
      </w:r>
      <w:proofErr w:type="spellEnd"/>
      <w:r w:rsidRPr="00AE1F01">
        <w:rPr>
          <w:b/>
          <w:sz w:val="12"/>
          <w:szCs w:val="12"/>
        </w:rPr>
        <w:t xml:space="preserve"> </w:t>
      </w:r>
      <w:proofErr w:type="spellStart"/>
      <w:r w:rsidRPr="00AE1F01">
        <w:rPr>
          <w:b/>
          <w:sz w:val="12"/>
          <w:szCs w:val="12"/>
        </w:rPr>
        <w:t>gauge</w:t>
      </w:r>
      <w:proofErr w:type="spellEnd"/>
      <w:r w:rsidRPr="00AE1F01">
        <w:rPr>
          <w:b/>
          <w:bCs/>
          <w:sz w:val="12"/>
          <w:szCs w:val="12"/>
        </w:rPr>
        <w:t xml:space="preserve"> </w:t>
      </w:r>
    </w:p>
    <w:p w:rsidR="005030D0" w:rsidRPr="00AE1F01" w:rsidRDefault="005030D0" w:rsidP="005030D0">
      <w:pPr>
        <w:pStyle w:val="NormalnyWeb"/>
        <w:spacing w:before="0" w:beforeAutospacing="0" w:after="0" w:afterAutospacing="0"/>
        <w:jc w:val="center"/>
        <w:rPr>
          <w:sz w:val="12"/>
          <w:szCs w:val="12"/>
        </w:rPr>
      </w:pPr>
      <w:r w:rsidRPr="00AE1F01">
        <w:rPr>
          <w:sz w:val="12"/>
          <w:szCs w:val="12"/>
        </w:rPr>
        <w:t> </w:t>
      </w:r>
    </w:p>
    <w:p w:rsidR="005030D0" w:rsidRPr="00AE1F01" w:rsidRDefault="005030D0" w:rsidP="005030D0">
      <w:pPr>
        <w:pStyle w:val="NormalnyWeb"/>
        <w:spacing w:before="0" w:beforeAutospacing="0" w:after="0" w:afterAutospacing="0"/>
        <w:jc w:val="center"/>
        <w:rPr>
          <w:sz w:val="12"/>
          <w:szCs w:val="12"/>
        </w:rPr>
      </w:pPr>
      <w:r w:rsidRPr="00AE1F01">
        <w:rPr>
          <w:sz w:val="12"/>
          <w:szCs w:val="12"/>
        </w:rPr>
        <w:t> </w:t>
      </w:r>
    </w:p>
    <w:p w:rsidR="005030D0" w:rsidRPr="00AE1F01" w:rsidRDefault="005030D0" w:rsidP="005030D0">
      <w:pPr>
        <w:pStyle w:val="NormalnyWeb"/>
        <w:spacing w:before="0" w:beforeAutospacing="0" w:after="0" w:afterAutospacing="0"/>
        <w:rPr>
          <w:sz w:val="12"/>
          <w:szCs w:val="12"/>
        </w:rPr>
      </w:pPr>
      <w:proofErr w:type="spellStart"/>
      <w:r w:rsidRPr="00AE1F01">
        <w:rPr>
          <w:rStyle w:val="notranslate"/>
          <w:sz w:val="12"/>
          <w:szCs w:val="12"/>
        </w:rPr>
        <w:t>User's</w:t>
      </w:r>
      <w:proofErr w:type="spellEnd"/>
      <w:r w:rsidRPr="00AE1F01">
        <w:rPr>
          <w:rStyle w:val="notranslate"/>
          <w:sz w:val="12"/>
          <w:szCs w:val="12"/>
        </w:rPr>
        <w:t xml:space="preserve"> </w:t>
      </w:r>
      <w:proofErr w:type="spellStart"/>
      <w:r w:rsidRPr="00AE1F01">
        <w:rPr>
          <w:rStyle w:val="notranslate"/>
          <w:sz w:val="12"/>
          <w:szCs w:val="12"/>
        </w:rPr>
        <w:t>manual</w:t>
      </w:r>
      <w:proofErr w:type="spellEnd"/>
      <w:r w:rsidRPr="00AE1F01">
        <w:rPr>
          <w:rStyle w:val="notranslate"/>
          <w:sz w:val="12"/>
          <w:szCs w:val="12"/>
        </w:rPr>
        <w:t xml:space="preserve"> for</w:t>
      </w:r>
      <w:r w:rsidRPr="00AE1F01">
        <w:rPr>
          <w:sz w:val="12"/>
          <w:szCs w:val="12"/>
        </w:rPr>
        <w:t xml:space="preserve"> </w:t>
      </w:r>
      <w:r w:rsidRPr="00AE1F01">
        <w:rPr>
          <w:rStyle w:val="notranslate"/>
          <w:sz w:val="12"/>
          <w:szCs w:val="12"/>
        </w:rPr>
        <w:t>model of:</w:t>
      </w:r>
      <w:r w:rsidRPr="00AE1F01">
        <w:rPr>
          <w:sz w:val="12"/>
          <w:szCs w:val="12"/>
        </w:rPr>
        <w:t xml:space="preserve"> </w:t>
      </w:r>
      <w:r>
        <w:rPr>
          <w:rStyle w:val="notranslate"/>
          <w:b/>
          <w:bCs/>
          <w:sz w:val="12"/>
          <w:szCs w:val="12"/>
        </w:rPr>
        <w:t>P</w:t>
      </w:r>
      <w:r w:rsidRPr="00AE1F01">
        <w:rPr>
          <w:rStyle w:val="notranslate"/>
          <w:b/>
          <w:bCs/>
          <w:sz w:val="12"/>
          <w:szCs w:val="12"/>
        </w:rPr>
        <w:t xml:space="preserve">-13-FE / </w:t>
      </w:r>
      <w:r>
        <w:rPr>
          <w:rStyle w:val="notranslate"/>
          <w:b/>
          <w:bCs/>
          <w:sz w:val="12"/>
          <w:szCs w:val="12"/>
        </w:rPr>
        <w:t>P</w:t>
      </w:r>
      <w:r w:rsidRPr="00AE1F01">
        <w:rPr>
          <w:rStyle w:val="notranslate"/>
          <w:b/>
          <w:bCs/>
          <w:sz w:val="12"/>
          <w:szCs w:val="12"/>
        </w:rPr>
        <w:t xml:space="preserve">-13-AL / </w:t>
      </w:r>
      <w:r>
        <w:rPr>
          <w:rStyle w:val="notranslate"/>
          <w:b/>
          <w:bCs/>
          <w:sz w:val="12"/>
          <w:szCs w:val="12"/>
        </w:rPr>
        <w:t>P</w:t>
      </w:r>
      <w:r w:rsidRPr="00AE1F01">
        <w:rPr>
          <w:rStyle w:val="notranslate"/>
          <w:b/>
          <w:bCs/>
          <w:sz w:val="12"/>
          <w:szCs w:val="12"/>
        </w:rPr>
        <w:t>-13-S-FE /</w:t>
      </w:r>
      <w:r w:rsidRPr="00AE1F01">
        <w:rPr>
          <w:sz w:val="12"/>
          <w:szCs w:val="12"/>
        </w:rPr>
        <w:t xml:space="preserve"> </w:t>
      </w:r>
      <w:r>
        <w:rPr>
          <w:rStyle w:val="notranslate"/>
          <w:b/>
          <w:bCs/>
          <w:sz w:val="12"/>
          <w:szCs w:val="12"/>
        </w:rPr>
        <w:t>P</w:t>
      </w:r>
      <w:r w:rsidRPr="00AE1F01">
        <w:rPr>
          <w:rStyle w:val="notranslate"/>
          <w:b/>
          <w:bCs/>
          <w:sz w:val="12"/>
          <w:szCs w:val="12"/>
        </w:rPr>
        <w:t>-13-S-AL</w:t>
      </w:r>
      <w:r w:rsidRPr="00AE1F01">
        <w:rPr>
          <w:sz w:val="12"/>
          <w:szCs w:val="12"/>
        </w:rPr>
        <w:t xml:space="preserve"> </w:t>
      </w:r>
    </w:p>
    <w:p w:rsidR="005030D0" w:rsidRPr="00AE1F01" w:rsidRDefault="005030D0" w:rsidP="005030D0">
      <w:pPr>
        <w:pStyle w:val="NormalnyWeb"/>
        <w:spacing w:before="0" w:beforeAutospacing="0" w:after="0" w:afterAutospacing="0"/>
        <w:jc w:val="both"/>
        <w:rPr>
          <w:sz w:val="12"/>
          <w:szCs w:val="12"/>
        </w:rPr>
      </w:pPr>
      <w:r w:rsidRPr="00AE1F01">
        <w:rPr>
          <w:sz w:val="12"/>
          <w:szCs w:val="12"/>
        </w:rPr>
        <w:t> </w:t>
      </w:r>
    </w:p>
    <w:p w:rsidR="005030D0" w:rsidRPr="00AE1F01" w:rsidRDefault="005030D0" w:rsidP="005030D0">
      <w:pPr>
        <w:pStyle w:val="NormalnyWeb"/>
        <w:spacing w:before="0" w:beforeAutospacing="0" w:after="0" w:afterAutospacing="0"/>
        <w:jc w:val="both"/>
        <w:rPr>
          <w:sz w:val="12"/>
          <w:szCs w:val="12"/>
        </w:rPr>
      </w:pPr>
      <w:proofErr w:type="spellStart"/>
      <w:r w:rsidRPr="00AE1F01">
        <w:rPr>
          <w:rStyle w:val="notranslate"/>
          <w:sz w:val="12"/>
          <w:szCs w:val="12"/>
        </w:rPr>
        <w:t>Paint</w:t>
      </w:r>
      <w:proofErr w:type="spellEnd"/>
      <w:r w:rsidRPr="00AE1F01">
        <w:rPr>
          <w:rStyle w:val="notranslate"/>
          <w:sz w:val="12"/>
          <w:szCs w:val="12"/>
        </w:rPr>
        <w:t xml:space="preserve"> </w:t>
      </w:r>
      <w:proofErr w:type="spellStart"/>
      <w:r w:rsidRPr="00AE1F01">
        <w:rPr>
          <w:rStyle w:val="notranslate"/>
          <w:sz w:val="12"/>
          <w:szCs w:val="12"/>
        </w:rPr>
        <w:t>thickness</w:t>
      </w:r>
      <w:proofErr w:type="spellEnd"/>
      <w:r w:rsidRPr="00AE1F01">
        <w:rPr>
          <w:rStyle w:val="notranslate"/>
          <w:sz w:val="12"/>
          <w:szCs w:val="12"/>
        </w:rPr>
        <w:t xml:space="preserve"> </w:t>
      </w:r>
      <w:proofErr w:type="spellStart"/>
      <w:r w:rsidRPr="00AE1F01">
        <w:rPr>
          <w:rStyle w:val="notranslate"/>
          <w:sz w:val="12"/>
          <w:szCs w:val="12"/>
        </w:rPr>
        <w:t>meter</w:t>
      </w:r>
      <w:proofErr w:type="spellEnd"/>
      <w:r w:rsidRPr="00AE1F01">
        <w:rPr>
          <w:rStyle w:val="notranslate"/>
          <w:sz w:val="12"/>
          <w:szCs w:val="12"/>
        </w:rPr>
        <w:t xml:space="preserve"> </w:t>
      </w:r>
      <w:proofErr w:type="spellStart"/>
      <w:r w:rsidRPr="00AE1F01">
        <w:rPr>
          <w:rStyle w:val="notranslate"/>
          <w:sz w:val="12"/>
          <w:szCs w:val="12"/>
        </w:rPr>
        <w:t>is</w:t>
      </w:r>
      <w:proofErr w:type="spellEnd"/>
      <w:r w:rsidRPr="00AE1F01">
        <w:rPr>
          <w:rStyle w:val="notranslate"/>
          <w:sz w:val="12"/>
          <w:szCs w:val="12"/>
        </w:rPr>
        <w:t xml:space="preserve"> a </w:t>
      </w:r>
      <w:proofErr w:type="spellStart"/>
      <w:r w:rsidRPr="00AE1F01">
        <w:rPr>
          <w:rStyle w:val="notranslate"/>
          <w:sz w:val="12"/>
          <w:szCs w:val="12"/>
        </w:rPr>
        <w:t>device</w:t>
      </w:r>
      <w:proofErr w:type="spellEnd"/>
      <w:r w:rsidRPr="00AE1F01">
        <w:rPr>
          <w:rStyle w:val="notranslate"/>
          <w:sz w:val="12"/>
          <w:szCs w:val="12"/>
        </w:rPr>
        <w:t xml:space="preserve"> </w:t>
      </w:r>
      <w:proofErr w:type="spellStart"/>
      <w:r w:rsidRPr="00AE1F01">
        <w:rPr>
          <w:rStyle w:val="notranslate"/>
          <w:sz w:val="12"/>
          <w:szCs w:val="12"/>
        </w:rPr>
        <w:t>used</w:t>
      </w:r>
      <w:proofErr w:type="spellEnd"/>
      <w:r w:rsidRPr="00AE1F01">
        <w:rPr>
          <w:rStyle w:val="notranslate"/>
          <w:sz w:val="12"/>
          <w:szCs w:val="12"/>
        </w:rPr>
        <w:t xml:space="preserve"> to </w:t>
      </w:r>
      <w:proofErr w:type="spellStart"/>
      <w:r w:rsidRPr="00AE1F01">
        <w:rPr>
          <w:rStyle w:val="notranslate"/>
          <w:sz w:val="12"/>
          <w:szCs w:val="12"/>
        </w:rPr>
        <w:t>measure</w:t>
      </w:r>
      <w:proofErr w:type="spellEnd"/>
      <w:r w:rsidRPr="00AE1F01">
        <w:rPr>
          <w:rStyle w:val="notranslate"/>
          <w:sz w:val="12"/>
          <w:szCs w:val="12"/>
        </w:rPr>
        <w:t xml:space="preserve"> </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thickness</w:t>
      </w:r>
      <w:proofErr w:type="spellEnd"/>
      <w:r w:rsidRPr="00AE1F01">
        <w:rPr>
          <w:rStyle w:val="notranslate"/>
          <w:sz w:val="12"/>
          <w:szCs w:val="12"/>
        </w:rPr>
        <w:t xml:space="preserve"> of </w:t>
      </w:r>
      <w:proofErr w:type="spellStart"/>
      <w:r w:rsidRPr="00AE1F01">
        <w:rPr>
          <w:rStyle w:val="notranslate"/>
          <w:sz w:val="12"/>
          <w:szCs w:val="12"/>
        </w:rPr>
        <w:t>paint</w:t>
      </w:r>
      <w:proofErr w:type="spellEnd"/>
      <w:r w:rsidRPr="00AE1F01">
        <w:rPr>
          <w:rStyle w:val="notranslate"/>
          <w:sz w:val="12"/>
          <w:szCs w:val="12"/>
        </w:rPr>
        <w:t xml:space="preserve"> </w:t>
      </w:r>
      <w:proofErr w:type="spellStart"/>
      <w:r w:rsidRPr="00AE1F01">
        <w:rPr>
          <w:rStyle w:val="notranslate"/>
          <w:sz w:val="12"/>
          <w:szCs w:val="12"/>
        </w:rPr>
        <w:t>coating</w:t>
      </w:r>
      <w:proofErr w:type="spellEnd"/>
      <w:r w:rsidRPr="00AE1F01">
        <w:rPr>
          <w:rStyle w:val="notranslate"/>
          <w:sz w:val="12"/>
          <w:szCs w:val="12"/>
        </w:rPr>
        <w:t xml:space="preserve"> on cars .</w:t>
      </w:r>
      <w:r w:rsidRPr="00AE1F01">
        <w:rPr>
          <w:sz w:val="12"/>
          <w:szCs w:val="12"/>
        </w:rPr>
        <w:t xml:space="preserve"> </w:t>
      </w:r>
      <w:r w:rsidRPr="00AE1F01">
        <w:rPr>
          <w:rStyle w:val="notranslate"/>
          <w:sz w:val="12"/>
          <w:szCs w:val="12"/>
        </w:rPr>
        <w:t xml:space="preserve">We </w:t>
      </w:r>
      <w:proofErr w:type="spellStart"/>
      <w:r w:rsidRPr="00AE1F01">
        <w:rPr>
          <w:rStyle w:val="notranslate"/>
          <w:sz w:val="12"/>
          <w:szCs w:val="12"/>
        </w:rPr>
        <w:t>can</w:t>
      </w:r>
      <w:proofErr w:type="spellEnd"/>
      <w:r w:rsidRPr="00AE1F01">
        <w:rPr>
          <w:rStyle w:val="notranslate"/>
          <w:sz w:val="12"/>
          <w:szCs w:val="12"/>
        </w:rPr>
        <w:t xml:space="preserve"> </w:t>
      </w:r>
      <w:proofErr w:type="spellStart"/>
      <w:r w:rsidRPr="00AE1F01">
        <w:rPr>
          <w:rStyle w:val="notranslate"/>
          <w:sz w:val="12"/>
          <w:szCs w:val="12"/>
        </w:rPr>
        <w:t>conclude</w:t>
      </w:r>
      <w:proofErr w:type="spellEnd"/>
      <w:r w:rsidRPr="00AE1F01">
        <w:rPr>
          <w:rStyle w:val="notranslate"/>
          <w:sz w:val="12"/>
          <w:szCs w:val="12"/>
        </w:rPr>
        <w:t xml:space="preserve"> </w:t>
      </w:r>
      <w:proofErr w:type="spellStart"/>
      <w:r w:rsidRPr="00AE1F01">
        <w:rPr>
          <w:rStyle w:val="notranslate"/>
          <w:sz w:val="12"/>
          <w:szCs w:val="12"/>
        </w:rPr>
        <w:t>that</w:t>
      </w:r>
      <w:proofErr w:type="spellEnd"/>
      <w:r w:rsidRPr="00AE1F01">
        <w:rPr>
          <w:rStyle w:val="notranslate"/>
          <w:sz w:val="12"/>
          <w:szCs w:val="12"/>
        </w:rPr>
        <w:t xml:space="preserve"> </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shell</w:t>
      </w:r>
      <w:proofErr w:type="spellEnd"/>
      <w:r w:rsidRPr="00AE1F01">
        <w:rPr>
          <w:rStyle w:val="notranslate"/>
          <w:sz w:val="12"/>
          <w:szCs w:val="12"/>
        </w:rPr>
        <w:t xml:space="preserve"> was </w:t>
      </w:r>
      <w:proofErr w:type="spellStart"/>
      <w:r w:rsidRPr="00AE1F01">
        <w:rPr>
          <w:rStyle w:val="notranslate"/>
          <w:sz w:val="12"/>
          <w:szCs w:val="12"/>
        </w:rPr>
        <w:t>repaired</w:t>
      </w:r>
      <w:proofErr w:type="spellEnd"/>
      <w:r w:rsidRPr="00AE1F01">
        <w:rPr>
          <w:rStyle w:val="notranslate"/>
          <w:sz w:val="12"/>
          <w:szCs w:val="12"/>
        </w:rPr>
        <w:t xml:space="preserve"> (</w:t>
      </w:r>
      <w:proofErr w:type="spellStart"/>
      <w:r w:rsidRPr="00AE1F01">
        <w:rPr>
          <w:rStyle w:val="notranslate"/>
          <w:sz w:val="12"/>
          <w:szCs w:val="12"/>
        </w:rPr>
        <w:t>painted</w:t>
      </w:r>
      <w:proofErr w:type="spellEnd"/>
      <w:r w:rsidRPr="00AE1F01">
        <w:rPr>
          <w:rStyle w:val="notranslate"/>
          <w:sz w:val="12"/>
          <w:szCs w:val="12"/>
        </w:rPr>
        <w:t xml:space="preserve">, </w:t>
      </w:r>
      <w:proofErr w:type="spellStart"/>
      <w:r w:rsidRPr="00AE1F01">
        <w:rPr>
          <w:rStyle w:val="notranslate"/>
          <w:sz w:val="12"/>
          <w:szCs w:val="12"/>
        </w:rPr>
        <w:t>filling</w:t>
      </w:r>
      <w:proofErr w:type="spellEnd"/>
      <w:r w:rsidRPr="00AE1F01">
        <w:rPr>
          <w:rStyle w:val="notranslate"/>
          <w:sz w:val="12"/>
          <w:szCs w:val="12"/>
        </w:rPr>
        <w:t>).</w:t>
      </w:r>
      <w:r w:rsidRPr="00AE1F01">
        <w:rPr>
          <w:sz w:val="12"/>
          <w:szCs w:val="12"/>
        </w:rPr>
        <w:t xml:space="preserve"> </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device</w:t>
      </w:r>
      <w:proofErr w:type="spellEnd"/>
      <w:r w:rsidRPr="00AE1F01">
        <w:rPr>
          <w:rStyle w:val="notranslate"/>
          <w:sz w:val="12"/>
          <w:szCs w:val="12"/>
        </w:rPr>
        <w:t xml:space="preserve"> </w:t>
      </w:r>
      <w:proofErr w:type="spellStart"/>
      <w:r w:rsidRPr="00AE1F01">
        <w:rPr>
          <w:rStyle w:val="notranslate"/>
          <w:sz w:val="12"/>
          <w:szCs w:val="12"/>
        </w:rPr>
        <w:t>measures</w:t>
      </w:r>
      <w:proofErr w:type="spellEnd"/>
      <w:r w:rsidRPr="00AE1F01">
        <w:rPr>
          <w:rStyle w:val="notranslate"/>
          <w:sz w:val="12"/>
          <w:szCs w:val="12"/>
        </w:rPr>
        <w:t xml:space="preserve"> </w:t>
      </w:r>
      <w:proofErr w:type="spellStart"/>
      <w:r w:rsidRPr="00AE1F01">
        <w:rPr>
          <w:rStyle w:val="notranslate"/>
          <w:sz w:val="12"/>
          <w:szCs w:val="12"/>
        </w:rPr>
        <w:t>in</w:t>
      </w:r>
      <w:proofErr w:type="spellEnd"/>
      <w:r w:rsidRPr="00AE1F01">
        <w:rPr>
          <w:rStyle w:val="notranslate"/>
          <w:sz w:val="12"/>
          <w:szCs w:val="12"/>
        </w:rPr>
        <w:t xml:space="preserve"> a </w:t>
      </w:r>
      <w:proofErr w:type="spellStart"/>
      <w:r w:rsidRPr="00AE1F01">
        <w:rPr>
          <w:rStyle w:val="notranslate"/>
          <w:sz w:val="12"/>
          <w:szCs w:val="12"/>
        </w:rPr>
        <w:t>micrometer</w:t>
      </w:r>
      <w:proofErr w:type="spellEnd"/>
      <w:r w:rsidRPr="00AE1F01">
        <w:rPr>
          <w:rStyle w:val="notranslate"/>
          <w:sz w:val="12"/>
          <w:szCs w:val="12"/>
        </w:rPr>
        <w:t xml:space="preserve"> unit (</w:t>
      </w:r>
      <w:proofErr w:type="spellStart"/>
      <w:r w:rsidRPr="00AE1F01">
        <w:rPr>
          <w:rStyle w:val="notranslate"/>
          <w:sz w:val="12"/>
          <w:szCs w:val="12"/>
        </w:rPr>
        <w:t>μm</w:t>
      </w:r>
      <w:proofErr w:type="spellEnd"/>
      <w:r w:rsidRPr="00AE1F01">
        <w:rPr>
          <w:rStyle w:val="notranslate"/>
          <w:sz w:val="12"/>
          <w:szCs w:val="12"/>
        </w:rPr>
        <w:t>).</w:t>
      </w:r>
      <w:r w:rsidRPr="00AE1F01">
        <w:rPr>
          <w:sz w:val="12"/>
          <w:szCs w:val="12"/>
        </w:rPr>
        <w:t xml:space="preserve"> </w:t>
      </w:r>
    </w:p>
    <w:p w:rsidR="005030D0" w:rsidRPr="006D05AF" w:rsidRDefault="005030D0" w:rsidP="005030D0">
      <w:pPr>
        <w:pStyle w:val="Tytu"/>
        <w:jc w:val="both"/>
        <w:rPr>
          <w:b w:val="0"/>
          <w:sz w:val="12"/>
          <w:szCs w:val="12"/>
        </w:rPr>
      </w:pPr>
      <w:r w:rsidRPr="006D05AF">
        <w:rPr>
          <w:sz w:val="12"/>
          <w:szCs w:val="12"/>
        </w:rPr>
        <w:t xml:space="preserve">   </w:t>
      </w:r>
      <w:r>
        <w:rPr>
          <w:noProof/>
          <w:sz w:val="12"/>
          <w:szCs w:val="12"/>
        </w:rPr>
        <w:drawing>
          <wp:inline distT="0" distB="0" distL="0" distR="0">
            <wp:extent cx="2076450" cy="2200275"/>
            <wp:effectExtent l="19050" t="0" r="0" b="0"/>
            <wp:docPr id="121" name="Obraz 121" descr="P-13 wbudo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13 wbudowana"/>
                    <pic:cNvPicPr>
                      <a:picLocks noChangeAspect="1" noChangeArrowheads="1"/>
                    </pic:cNvPicPr>
                  </pic:nvPicPr>
                  <pic:blipFill>
                    <a:blip r:embed="rId7" cstate="print"/>
                    <a:srcRect/>
                    <a:stretch>
                      <a:fillRect/>
                    </a:stretch>
                  </pic:blipFill>
                  <pic:spPr bwMode="auto">
                    <a:xfrm>
                      <a:off x="0" y="0"/>
                      <a:ext cx="2076450" cy="2200275"/>
                    </a:xfrm>
                    <a:prstGeom prst="rect">
                      <a:avLst/>
                    </a:prstGeom>
                    <a:noFill/>
                    <a:ln w="9525">
                      <a:noFill/>
                      <a:miter lim="800000"/>
                      <a:headEnd/>
                      <a:tailEnd/>
                    </a:ln>
                  </pic:spPr>
                </pic:pic>
              </a:graphicData>
            </a:graphic>
          </wp:inline>
        </w:drawing>
      </w:r>
      <w:r>
        <w:rPr>
          <w:b w:val="0"/>
          <w:noProof/>
          <w:sz w:val="12"/>
          <w:szCs w:val="12"/>
        </w:rPr>
        <w:drawing>
          <wp:inline distT="0" distB="0" distL="0" distR="0">
            <wp:extent cx="2457450" cy="2124075"/>
            <wp:effectExtent l="19050" t="0" r="0" b="0"/>
            <wp:docPr id="122" name="Obraz 122"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rzechwytywanie"/>
                    <pic:cNvPicPr>
                      <a:picLocks noChangeAspect="1" noChangeArrowheads="1"/>
                    </pic:cNvPicPr>
                  </pic:nvPicPr>
                  <pic:blipFill>
                    <a:blip r:embed="rId13" cstate="print"/>
                    <a:srcRect/>
                    <a:stretch>
                      <a:fillRect/>
                    </a:stretch>
                  </pic:blipFill>
                  <pic:spPr bwMode="auto">
                    <a:xfrm>
                      <a:off x="0" y="0"/>
                      <a:ext cx="2457450" cy="2124075"/>
                    </a:xfrm>
                    <a:prstGeom prst="rect">
                      <a:avLst/>
                    </a:prstGeom>
                    <a:noFill/>
                    <a:ln w="9525">
                      <a:noFill/>
                      <a:miter lim="800000"/>
                      <a:headEnd/>
                      <a:tailEnd/>
                    </a:ln>
                  </pic:spPr>
                </pic:pic>
              </a:graphicData>
            </a:graphic>
          </wp:inline>
        </w:drawing>
      </w:r>
    </w:p>
    <w:tbl>
      <w:tblPr>
        <w:tblW w:w="0" w:type="auto"/>
        <w:tblLook w:val="04A0"/>
      </w:tblPr>
      <w:tblGrid>
        <w:gridCol w:w="3670"/>
        <w:gridCol w:w="3670"/>
      </w:tblGrid>
      <w:tr w:rsidR="005030D0" w:rsidRPr="006D05AF" w:rsidTr="0093032E">
        <w:tc>
          <w:tcPr>
            <w:tcW w:w="3670" w:type="dxa"/>
          </w:tcPr>
          <w:p w:rsidR="005030D0" w:rsidRPr="006D05AF" w:rsidRDefault="005030D0" w:rsidP="0093032E">
            <w:pPr>
              <w:pStyle w:val="Tytu"/>
              <w:jc w:val="both"/>
              <w:rPr>
                <w:sz w:val="12"/>
                <w:szCs w:val="12"/>
              </w:rPr>
            </w:pPr>
          </w:p>
          <w:p w:rsidR="005030D0" w:rsidRPr="006D05AF" w:rsidRDefault="005030D0" w:rsidP="0093032E">
            <w:pPr>
              <w:pStyle w:val="Tytu"/>
              <w:rPr>
                <w:b w:val="0"/>
                <w:sz w:val="12"/>
                <w:szCs w:val="12"/>
              </w:rPr>
            </w:pPr>
          </w:p>
        </w:tc>
        <w:tc>
          <w:tcPr>
            <w:tcW w:w="3670" w:type="dxa"/>
          </w:tcPr>
          <w:p w:rsidR="005030D0" w:rsidRPr="006D05AF" w:rsidRDefault="005030D0" w:rsidP="0093032E">
            <w:pPr>
              <w:pStyle w:val="Tytu"/>
              <w:rPr>
                <w:b w:val="0"/>
                <w:sz w:val="12"/>
                <w:szCs w:val="12"/>
              </w:rPr>
            </w:pPr>
          </w:p>
        </w:tc>
      </w:tr>
      <w:tr w:rsidR="005030D0" w:rsidRPr="006D05AF" w:rsidTr="0093032E">
        <w:tc>
          <w:tcPr>
            <w:tcW w:w="3670" w:type="dxa"/>
          </w:tcPr>
          <w:p w:rsidR="005030D0" w:rsidRPr="006D05AF" w:rsidRDefault="005030D0" w:rsidP="0093032E">
            <w:pPr>
              <w:pStyle w:val="Tytu"/>
              <w:jc w:val="left"/>
              <w:rPr>
                <w:sz w:val="12"/>
                <w:szCs w:val="12"/>
              </w:rPr>
            </w:pPr>
            <w:r w:rsidRPr="006D05AF">
              <w:rPr>
                <w:sz w:val="12"/>
                <w:szCs w:val="12"/>
              </w:rPr>
              <w:t xml:space="preserve">           P-13-FE / P-13-AL</w:t>
            </w:r>
          </w:p>
        </w:tc>
        <w:tc>
          <w:tcPr>
            <w:tcW w:w="3670" w:type="dxa"/>
          </w:tcPr>
          <w:p w:rsidR="005030D0" w:rsidRPr="006D05AF" w:rsidRDefault="005030D0" w:rsidP="0093032E">
            <w:pPr>
              <w:pStyle w:val="Tytu"/>
              <w:rPr>
                <w:sz w:val="12"/>
                <w:szCs w:val="12"/>
                <w:lang w:val="en-US"/>
              </w:rPr>
            </w:pPr>
            <w:r w:rsidRPr="006D05AF">
              <w:rPr>
                <w:sz w:val="12"/>
                <w:szCs w:val="12"/>
                <w:lang w:val="en-US"/>
              </w:rPr>
              <w:t>P-13-S-FE / P-13-S-AL</w:t>
            </w:r>
          </w:p>
        </w:tc>
      </w:tr>
    </w:tbl>
    <w:p w:rsidR="005030D0" w:rsidRPr="006D05AF" w:rsidRDefault="005030D0" w:rsidP="005030D0">
      <w:pPr>
        <w:pStyle w:val="Tytu"/>
        <w:jc w:val="both"/>
        <w:rPr>
          <w:b w:val="0"/>
          <w:sz w:val="12"/>
          <w:szCs w:val="12"/>
          <w:lang w:val="en-US"/>
        </w:rPr>
      </w:pPr>
    </w:p>
    <w:p w:rsidR="005030D0" w:rsidRDefault="005030D0" w:rsidP="005030D0">
      <w:pPr>
        <w:pStyle w:val="Tytu"/>
        <w:jc w:val="both"/>
        <w:rPr>
          <w:b w:val="0"/>
          <w:sz w:val="12"/>
          <w:szCs w:val="12"/>
          <w:lang w:val="en-US"/>
        </w:rPr>
      </w:pPr>
    </w:p>
    <w:p w:rsidR="00221678" w:rsidRDefault="00221678" w:rsidP="005030D0">
      <w:pPr>
        <w:pStyle w:val="Tytu"/>
        <w:jc w:val="both"/>
        <w:rPr>
          <w:b w:val="0"/>
          <w:sz w:val="12"/>
          <w:szCs w:val="12"/>
          <w:lang w:val="en-US"/>
        </w:rPr>
      </w:pPr>
    </w:p>
    <w:p w:rsidR="00221678" w:rsidRPr="006D05AF" w:rsidRDefault="00221678" w:rsidP="005030D0">
      <w:pPr>
        <w:pStyle w:val="Tytu"/>
        <w:jc w:val="both"/>
        <w:rPr>
          <w:b w:val="0"/>
          <w:sz w:val="12"/>
          <w:szCs w:val="12"/>
          <w:lang w:val="en-US"/>
        </w:rPr>
      </w:pPr>
    </w:p>
    <w:p w:rsidR="005030D0" w:rsidRPr="00AE1F01" w:rsidRDefault="005030D0" w:rsidP="005030D0">
      <w:pPr>
        <w:rPr>
          <w:rStyle w:val="Pogrubienie"/>
          <w:sz w:val="12"/>
          <w:szCs w:val="12"/>
        </w:rPr>
      </w:pPr>
      <w:proofErr w:type="spellStart"/>
      <w:r w:rsidRPr="00AE1F01">
        <w:rPr>
          <w:rStyle w:val="Pogrubienie"/>
          <w:sz w:val="12"/>
          <w:szCs w:val="12"/>
        </w:rPr>
        <w:lastRenderedPageBreak/>
        <w:t>Differences</w:t>
      </w:r>
      <w:proofErr w:type="spellEnd"/>
      <w:r w:rsidRPr="00AE1F01">
        <w:rPr>
          <w:rStyle w:val="Pogrubienie"/>
          <w:sz w:val="12"/>
          <w:szCs w:val="12"/>
        </w:rPr>
        <w:t xml:space="preserve"> </w:t>
      </w:r>
      <w:proofErr w:type="spellStart"/>
      <w:r w:rsidRPr="00AE1F01">
        <w:rPr>
          <w:rStyle w:val="Pogrubienie"/>
          <w:sz w:val="12"/>
          <w:szCs w:val="12"/>
        </w:rPr>
        <w:t>between</w:t>
      </w:r>
      <w:proofErr w:type="spellEnd"/>
      <w:r w:rsidRPr="00AE1F01">
        <w:rPr>
          <w:rStyle w:val="Pogrubienie"/>
          <w:sz w:val="12"/>
          <w:szCs w:val="12"/>
        </w:rPr>
        <w:t xml:space="preserve"> </w:t>
      </w:r>
      <w:proofErr w:type="spellStart"/>
      <w:r w:rsidRPr="00AE1F01">
        <w:rPr>
          <w:rStyle w:val="Pogrubienie"/>
          <w:sz w:val="12"/>
          <w:szCs w:val="12"/>
        </w:rPr>
        <w:t>models</w:t>
      </w:r>
      <w:proofErr w:type="spellEnd"/>
      <w:r w:rsidRPr="00AE1F01">
        <w:rPr>
          <w:rStyle w:val="Pogrubienie"/>
          <w:sz w:val="12"/>
          <w:szCs w:val="12"/>
        </w:rPr>
        <w:t xml:space="preserve">: </w:t>
      </w:r>
    </w:p>
    <w:p w:rsidR="005030D0" w:rsidRPr="00AE1F01" w:rsidRDefault="005030D0" w:rsidP="005030D0">
      <w:pPr>
        <w:pStyle w:val="NormalnyWeb"/>
        <w:spacing w:before="0" w:beforeAutospacing="0" w:after="0" w:afterAutospacing="0"/>
        <w:jc w:val="both"/>
        <w:rPr>
          <w:sz w:val="12"/>
          <w:szCs w:val="12"/>
        </w:rPr>
      </w:pPr>
      <w:r w:rsidRPr="00AE1F01">
        <w:rPr>
          <w:rStyle w:val="notranslate"/>
          <w:b/>
          <w:bCs/>
          <w:sz w:val="12"/>
          <w:szCs w:val="12"/>
        </w:rPr>
        <w:t>S</w:t>
      </w:r>
      <w:r w:rsidRPr="00AE1F01">
        <w:rPr>
          <w:rStyle w:val="notranslate"/>
          <w:sz w:val="12"/>
          <w:szCs w:val="12"/>
        </w:rPr>
        <w:t xml:space="preserve"> - </w:t>
      </w:r>
      <w:proofErr w:type="spellStart"/>
      <w:r w:rsidRPr="00AE1F01">
        <w:rPr>
          <w:rStyle w:val="notranslate"/>
          <w:sz w:val="12"/>
          <w:szCs w:val="12"/>
        </w:rPr>
        <w:t>means</w:t>
      </w:r>
      <w:proofErr w:type="spellEnd"/>
      <w:r w:rsidRPr="00AE1F01">
        <w:rPr>
          <w:rStyle w:val="notranslate"/>
          <w:sz w:val="12"/>
          <w:szCs w:val="12"/>
        </w:rPr>
        <w:t xml:space="preserve"> </w:t>
      </w:r>
      <w:proofErr w:type="spellStart"/>
      <w:r w:rsidRPr="00AE1F01">
        <w:rPr>
          <w:rStyle w:val="notranslate"/>
          <w:sz w:val="12"/>
          <w:szCs w:val="12"/>
        </w:rPr>
        <w:t>that</w:t>
      </w:r>
      <w:proofErr w:type="spellEnd"/>
      <w:r w:rsidRPr="00AE1F01">
        <w:rPr>
          <w:rStyle w:val="notranslate"/>
          <w:sz w:val="12"/>
          <w:szCs w:val="12"/>
        </w:rPr>
        <w:t xml:space="preserve"> </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meter</w:t>
      </w:r>
      <w:proofErr w:type="spellEnd"/>
      <w:r w:rsidRPr="00AE1F01">
        <w:rPr>
          <w:rStyle w:val="notranslate"/>
          <w:sz w:val="12"/>
          <w:szCs w:val="12"/>
        </w:rPr>
        <w:t xml:space="preserve"> </w:t>
      </w:r>
      <w:proofErr w:type="spellStart"/>
      <w:r w:rsidRPr="00AE1F01">
        <w:rPr>
          <w:rStyle w:val="notranslate"/>
          <w:sz w:val="12"/>
          <w:szCs w:val="12"/>
        </w:rPr>
        <w:t>has</w:t>
      </w:r>
      <w:proofErr w:type="spellEnd"/>
      <w:r w:rsidRPr="00AE1F01">
        <w:rPr>
          <w:rStyle w:val="notranslate"/>
          <w:sz w:val="12"/>
          <w:szCs w:val="12"/>
        </w:rPr>
        <w:t xml:space="preserve"> a </w:t>
      </w:r>
      <w:proofErr w:type="spellStart"/>
      <w:r w:rsidRPr="00AE1F01">
        <w:rPr>
          <w:rStyle w:val="notranslate"/>
          <w:sz w:val="12"/>
          <w:szCs w:val="12"/>
        </w:rPr>
        <w:t>probe</w:t>
      </w:r>
      <w:proofErr w:type="spellEnd"/>
      <w:r w:rsidRPr="00AE1F01">
        <w:rPr>
          <w:rStyle w:val="notranslate"/>
          <w:sz w:val="12"/>
          <w:szCs w:val="12"/>
        </w:rPr>
        <w:t xml:space="preserve"> on </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wire</w:t>
      </w:r>
      <w:proofErr w:type="spellEnd"/>
      <w:r w:rsidRPr="00AE1F01">
        <w:rPr>
          <w:sz w:val="12"/>
          <w:szCs w:val="12"/>
        </w:rPr>
        <w:t xml:space="preserve"> </w:t>
      </w:r>
    </w:p>
    <w:p w:rsidR="005030D0" w:rsidRPr="00AE1F01" w:rsidRDefault="005030D0" w:rsidP="005030D0">
      <w:pPr>
        <w:pStyle w:val="NormalnyWeb"/>
        <w:spacing w:before="0" w:beforeAutospacing="0" w:after="0" w:afterAutospacing="0"/>
        <w:jc w:val="both"/>
        <w:rPr>
          <w:sz w:val="12"/>
          <w:szCs w:val="12"/>
        </w:rPr>
      </w:pPr>
      <w:r w:rsidRPr="00AE1F01">
        <w:rPr>
          <w:rStyle w:val="notranslate"/>
          <w:b/>
          <w:bCs/>
          <w:sz w:val="12"/>
          <w:szCs w:val="12"/>
        </w:rPr>
        <w:t>FE</w:t>
      </w:r>
      <w:r w:rsidRPr="00AE1F01">
        <w:rPr>
          <w:rStyle w:val="notranslate"/>
          <w:sz w:val="12"/>
          <w:szCs w:val="12"/>
        </w:rPr>
        <w:t xml:space="preserve"> - </w:t>
      </w:r>
      <w:proofErr w:type="spellStart"/>
      <w:r w:rsidRPr="00AE1F01">
        <w:rPr>
          <w:rStyle w:val="notranslate"/>
          <w:sz w:val="12"/>
          <w:szCs w:val="12"/>
        </w:rPr>
        <w:t>means</w:t>
      </w:r>
      <w:proofErr w:type="spellEnd"/>
      <w:r w:rsidRPr="00AE1F01">
        <w:rPr>
          <w:rStyle w:val="notranslate"/>
          <w:sz w:val="12"/>
          <w:szCs w:val="12"/>
        </w:rPr>
        <w:t xml:space="preserve"> </w:t>
      </w:r>
      <w:proofErr w:type="spellStart"/>
      <w:r w:rsidRPr="00AE1F01">
        <w:rPr>
          <w:rStyle w:val="notranslate"/>
          <w:sz w:val="12"/>
          <w:szCs w:val="12"/>
        </w:rPr>
        <w:t>that</w:t>
      </w:r>
      <w:proofErr w:type="spellEnd"/>
      <w:r w:rsidRPr="00AE1F01">
        <w:rPr>
          <w:rStyle w:val="notranslate"/>
          <w:sz w:val="12"/>
          <w:szCs w:val="12"/>
        </w:rPr>
        <w:t xml:space="preserve"> </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meter</w:t>
      </w:r>
      <w:proofErr w:type="spellEnd"/>
      <w:r w:rsidRPr="00AE1F01">
        <w:rPr>
          <w:rStyle w:val="notranslate"/>
          <w:sz w:val="12"/>
          <w:szCs w:val="12"/>
        </w:rPr>
        <w:t xml:space="preserve"> </w:t>
      </w:r>
      <w:proofErr w:type="spellStart"/>
      <w:r w:rsidRPr="00AE1F01">
        <w:rPr>
          <w:rStyle w:val="notranslate"/>
          <w:sz w:val="12"/>
          <w:szCs w:val="12"/>
        </w:rPr>
        <w:t>is</w:t>
      </w:r>
      <w:proofErr w:type="spellEnd"/>
      <w:r w:rsidRPr="00AE1F01">
        <w:rPr>
          <w:rStyle w:val="notranslate"/>
          <w:sz w:val="12"/>
          <w:szCs w:val="12"/>
        </w:rPr>
        <w:t xml:space="preserve"> </w:t>
      </w:r>
      <w:proofErr w:type="spellStart"/>
      <w:r w:rsidRPr="00AE1F01">
        <w:rPr>
          <w:rStyle w:val="notranslate"/>
          <w:sz w:val="12"/>
          <w:szCs w:val="12"/>
        </w:rPr>
        <w:t>designed</w:t>
      </w:r>
      <w:proofErr w:type="spellEnd"/>
      <w:r w:rsidRPr="00AE1F01">
        <w:rPr>
          <w:rStyle w:val="notranslate"/>
          <w:sz w:val="12"/>
          <w:szCs w:val="12"/>
        </w:rPr>
        <w:t xml:space="preserve"> for </w:t>
      </w:r>
      <w:proofErr w:type="spellStart"/>
      <w:r w:rsidRPr="00AE1F01">
        <w:rPr>
          <w:rStyle w:val="notranslate"/>
          <w:sz w:val="12"/>
          <w:szCs w:val="12"/>
        </w:rPr>
        <w:t>testing</w:t>
      </w:r>
      <w:proofErr w:type="spellEnd"/>
      <w:r w:rsidRPr="00AE1F01">
        <w:rPr>
          <w:rStyle w:val="notranslate"/>
          <w:sz w:val="12"/>
          <w:szCs w:val="12"/>
        </w:rPr>
        <w:t xml:space="preserve"> on steel, </w:t>
      </w:r>
      <w:proofErr w:type="spellStart"/>
      <w:r w:rsidRPr="00AE1F01">
        <w:rPr>
          <w:rStyle w:val="notranslate"/>
          <w:sz w:val="12"/>
          <w:szCs w:val="12"/>
        </w:rPr>
        <w:t>zinc</w:t>
      </w:r>
      <w:proofErr w:type="spellEnd"/>
      <w:r w:rsidRPr="00AE1F01">
        <w:rPr>
          <w:rStyle w:val="notranslate"/>
          <w:sz w:val="12"/>
          <w:szCs w:val="12"/>
        </w:rPr>
        <w:t xml:space="preserve"> </w:t>
      </w:r>
      <w:proofErr w:type="spellStart"/>
      <w:r w:rsidRPr="00AE1F01">
        <w:rPr>
          <w:rStyle w:val="notranslate"/>
          <w:sz w:val="12"/>
          <w:szCs w:val="12"/>
        </w:rPr>
        <w:t>coated</w:t>
      </w:r>
      <w:proofErr w:type="spellEnd"/>
      <w:r w:rsidRPr="00AE1F01">
        <w:rPr>
          <w:rStyle w:val="notranslate"/>
          <w:sz w:val="12"/>
          <w:szCs w:val="12"/>
        </w:rPr>
        <w:t xml:space="preserve"> steel </w:t>
      </w:r>
      <w:proofErr w:type="spellStart"/>
      <w:r w:rsidRPr="00AE1F01">
        <w:rPr>
          <w:rStyle w:val="notranslate"/>
          <w:sz w:val="12"/>
          <w:szCs w:val="12"/>
        </w:rPr>
        <w:t>substrates</w:t>
      </w:r>
      <w:proofErr w:type="spellEnd"/>
      <w:r w:rsidRPr="00AE1F01">
        <w:rPr>
          <w:sz w:val="12"/>
          <w:szCs w:val="12"/>
        </w:rPr>
        <w:t xml:space="preserve"> </w:t>
      </w:r>
    </w:p>
    <w:p w:rsidR="005030D0" w:rsidRPr="00AE1F01" w:rsidRDefault="005030D0" w:rsidP="005030D0">
      <w:pPr>
        <w:pStyle w:val="NormalnyWeb"/>
        <w:spacing w:before="0" w:beforeAutospacing="0" w:after="0" w:afterAutospacing="0"/>
        <w:jc w:val="both"/>
        <w:rPr>
          <w:sz w:val="12"/>
          <w:szCs w:val="12"/>
        </w:rPr>
      </w:pPr>
      <w:r w:rsidRPr="00AE1F01">
        <w:rPr>
          <w:rStyle w:val="notranslate"/>
          <w:b/>
          <w:bCs/>
          <w:sz w:val="12"/>
          <w:szCs w:val="12"/>
        </w:rPr>
        <w:t>Al</w:t>
      </w:r>
      <w:r w:rsidRPr="00AE1F01">
        <w:rPr>
          <w:rStyle w:val="notranslate"/>
          <w:sz w:val="12"/>
          <w:szCs w:val="12"/>
        </w:rPr>
        <w:t xml:space="preserve"> - </w:t>
      </w:r>
      <w:proofErr w:type="spellStart"/>
      <w:r w:rsidRPr="00AE1F01">
        <w:rPr>
          <w:rStyle w:val="notranslate"/>
          <w:sz w:val="12"/>
          <w:szCs w:val="12"/>
        </w:rPr>
        <w:t>means</w:t>
      </w:r>
      <w:proofErr w:type="spellEnd"/>
      <w:r w:rsidRPr="00AE1F01">
        <w:rPr>
          <w:rStyle w:val="notranslate"/>
          <w:sz w:val="12"/>
          <w:szCs w:val="12"/>
        </w:rPr>
        <w:t xml:space="preserve"> </w:t>
      </w:r>
      <w:proofErr w:type="spellStart"/>
      <w:r w:rsidRPr="00AE1F01">
        <w:rPr>
          <w:rStyle w:val="notranslate"/>
          <w:sz w:val="12"/>
          <w:szCs w:val="12"/>
        </w:rPr>
        <w:t>that</w:t>
      </w:r>
      <w:proofErr w:type="spellEnd"/>
      <w:r w:rsidRPr="00AE1F01">
        <w:rPr>
          <w:rStyle w:val="notranslate"/>
          <w:sz w:val="12"/>
          <w:szCs w:val="12"/>
        </w:rPr>
        <w:t xml:space="preserve"> </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meter</w:t>
      </w:r>
      <w:proofErr w:type="spellEnd"/>
      <w:r w:rsidRPr="00AE1F01">
        <w:rPr>
          <w:rStyle w:val="notranslate"/>
          <w:sz w:val="12"/>
          <w:szCs w:val="12"/>
        </w:rPr>
        <w:t xml:space="preserve"> </w:t>
      </w:r>
      <w:proofErr w:type="spellStart"/>
      <w:r w:rsidRPr="00AE1F01">
        <w:rPr>
          <w:rStyle w:val="notranslate"/>
          <w:sz w:val="12"/>
          <w:szCs w:val="12"/>
        </w:rPr>
        <w:t>is</w:t>
      </w:r>
      <w:proofErr w:type="spellEnd"/>
      <w:r w:rsidRPr="00AE1F01">
        <w:rPr>
          <w:rStyle w:val="notranslate"/>
          <w:sz w:val="12"/>
          <w:szCs w:val="12"/>
        </w:rPr>
        <w:t xml:space="preserve"> </w:t>
      </w:r>
      <w:proofErr w:type="spellStart"/>
      <w:r w:rsidRPr="00AE1F01">
        <w:rPr>
          <w:rStyle w:val="notranslate"/>
          <w:sz w:val="12"/>
          <w:szCs w:val="12"/>
        </w:rPr>
        <w:t>intended</w:t>
      </w:r>
      <w:proofErr w:type="spellEnd"/>
      <w:r w:rsidRPr="00AE1F01">
        <w:rPr>
          <w:rStyle w:val="notranslate"/>
          <w:sz w:val="12"/>
          <w:szCs w:val="12"/>
        </w:rPr>
        <w:t xml:space="preserve"> for </w:t>
      </w:r>
      <w:proofErr w:type="spellStart"/>
      <w:r w:rsidRPr="00AE1F01">
        <w:rPr>
          <w:rStyle w:val="notranslate"/>
          <w:sz w:val="12"/>
          <w:szCs w:val="12"/>
        </w:rPr>
        <w:t>testing</w:t>
      </w:r>
      <w:proofErr w:type="spellEnd"/>
      <w:r w:rsidRPr="00AE1F01">
        <w:rPr>
          <w:rStyle w:val="notranslate"/>
          <w:sz w:val="12"/>
          <w:szCs w:val="12"/>
        </w:rPr>
        <w:t xml:space="preserve"> on </w:t>
      </w:r>
      <w:proofErr w:type="spellStart"/>
      <w:r w:rsidRPr="00AE1F01">
        <w:rPr>
          <w:rStyle w:val="notranslate"/>
          <w:sz w:val="12"/>
          <w:szCs w:val="12"/>
        </w:rPr>
        <w:t>aluminum</w:t>
      </w:r>
      <w:proofErr w:type="spellEnd"/>
      <w:r w:rsidRPr="00AE1F01">
        <w:rPr>
          <w:rStyle w:val="notranslate"/>
          <w:sz w:val="12"/>
          <w:szCs w:val="12"/>
        </w:rPr>
        <w:t xml:space="preserve">, steel and </w:t>
      </w:r>
      <w:proofErr w:type="spellStart"/>
      <w:r w:rsidRPr="00AE1F01">
        <w:rPr>
          <w:rStyle w:val="notranslate"/>
          <w:sz w:val="12"/>
          <w:szCs w:val="12"/>
        </w:rPr>
        <w:t>galvanized</w:t>
      </w:r>
      <w:proofErr w:type="spellEnd"/>
      <w:r w:rsidRPr="00AE1F01">
        <w:rPr>
          <w:rStyle w:val="notranslate"/>
          <w:sz w:val="12"/>
          <w:szCs w:val="12"/>
        </w:rPr>
        <w:t xml:space="preserve"> steel </w:t>
      </w:r>
      <w:proofErr w:type="spellStart"/>
      <w:r w:rsidRPr="00AE1F01">
        <w:rPr>
          <w:rStyle w:val="notranslate"/>
          <w:sz w:val="12"/>
          <w:szCs w:val="12"/>
        </w:rPr>
        <w:t>substrates</w:t>
      </w:r>
      <w:proofErr w:type="spellEnd"/>
      <w:r w:rsidRPr="00AE1F01">
        <w:rPr>
          <w:sz w:val="12"/>
          <w:szCs w:val="12"/>
        </w:rPr>
        <w:t xml:space="preserve"> </w:t>
      </w:r>
    </w:p>
    <w:p w:rsidR="005030D0" w:rsidRPr="00AE1F01" w:rsidRDefault="005030D0" w:rsidP="005030D0">
      <w:pPr>
        <w:pStyle w:val="Tytu"/>
        <w:jc w:val="both"/>
        <w:rPr>
          <w:b w:val="0"/>
          <w:sz w:val="12"/>
          <w:szCs w:val="12"/>
        </w:rPr>
      </w:pPr>
    </w:p>
    <w:p w:rsidR="005030D0" w:rsidRPr="00AE1F01" w:rsidRDefault="005030D0" w:rsidP="005030D0">
      <w:pPr>
        <w:pStyle w:val="Tytu"/>
        <w:jc w:val="both"/>
        <w:rPr>
          <w:rStyle w:val="notranslate"/>
          <w:b w:val="0"/>
          <w:sz w:val="12"/>
          <w:szCs w:val="12"/>
        </w:rPr>
      </w:pPr>
      <w:r w:rsidRPr="00AE1F01">
        <w:rPr>
          <w:rStyle w:val="notranslate"/>
          <w:bCs w:val="0"/>
          <w:sz w:val="12"/>
          <w:szCs w:val="12"/>
        </w:rPr>
        <w:t xml:space="preserve">Power </w:t>
      </w:r>
      <w:proofErr w:type="spellStart"/>
      <w:r w:rsidRPr="00AE1F01">
        <w:rPr>
          <w:rStyle w:val="notranslate"/>
          <w:bCs w:val="0"/>
          <w:sz w:val="12"/>
          <w:szCs w:val="12"/>
        </w:rPr>
        <w:t>supply</w:t>
      </w:r>
      <w:proofErr w:type="spellEnd"/>
      <w:r w:rsidRPr="00AE1F01">
        <w:rPr>
          <w:rStyle w:val="notranslate"/>
          <w:sz w:val="12"/>
          <w:szCs w:val="12"/>
        </w:rPr>
        <w:t xml:space="preserve"> - </w:t>
      </w:r>
      <w:proofErr w:type="spellStart"/>
      <w:r w:rsidRPr="00AE1F01">
        <w:rPr>
          <w:rStyle w:val="notranslate"/>
          <w:b w:val="0"/>
          <w:sz w:val="12"/>
          <w:szCs w:val="12"/>
        </w:rPr>
        <w:t>recommended</w:t>
      </w:r>
      <w:proofErr w:type="spellEnd"/>
      <w:r w:rsidRPr="00AE1F01">
        <w:rPr>
          <w:rStyle w:val="notranslate"/>
          <w:b w:val="0"/>
          <w:sz w:val="12"/>
          <w:szCs w:val="12"/>
        </w:rPr>
        <w:t xml:space="preserve"> </w:t>
      </w:r>
      <w:proofErr w:type="spellStart"/>
      <w:r w:rsidRPr="00AE1F01">
        <w:rPr>
          <w:rStyle w:val="notranslate"/>
          <w:b w:val="0"/>
          <w:sz w:val="12"/>
          <w:szCs w:val="12"/>
        </w:rPr>
        <w:t>power</w:t>
      </w:r>
      <w:proofErr w:type="spellEnd"/>
      <w:r w:rsidRPr="00AE1F01">
        <w:rPr>
          <w:rStyle w:val="notranslate"/>
          <w:b w:val="0"/>
          <w:sz w:val="12"/>
          <w:szCs w:val="12"/>
        </w:rPr>
        <w:t xml:space="preserve"> </w:t>
      </w:r>
      <w:proofErr w:type="spellStart"/>
      <w:r w:rsidRPr="00AE1F01">
        <w:rPr>
          <w:rStyle w:val="notranslate"/>
          <w:b w:val="0"/>
          <w:sz w:val="12"/>
          <w:szCs w:val="12"/>
        </w:rPr>
        <w:t>supply</w:t>
      </w:r>
      <w:proofErr w:type="spellEnd"/>
      <w:r w:rsidRPr="00AE1F01">
        <w:rPr>
          <w:rStyle w:val="notranslate"/>
          <w:b w:val="0"/>
          <w:sz w:val="12"/>
          <w:szCs w:val="12"/>
        </w:rPr>
        <w:t xml:space="preserve"> </w:t>
      </w:r>
      <w:proofErr w:type="spellStart"/>
      <w:r w:rsidRPr="00AE1F01">
        <w:rPr>
          <w:rStyle w:val="notranslate"/>
          <w:b w:val="0"/>
          <w:sz w:val="12"/>
          <w:szCs w:val="12"/>
        </w:rPr>
        <w:t>with</w:t>
      </w:r>
      <w:proofErr w:type="spellEnd"/>
      <w:r w:rsidRPr="00AE1F01">
        <w:rPr>
          <w:rStyle w:val="notranslate"/>
          <w:b w:val="0"/>
          <w:sz w:val="12"/>
          <w:szCs w:val="12"/>
        </w:rPr>
        <w:t xml:space="preserve"> 2x 1.5V AAA </w:t>
      </w:r>
      <w:proofErr w:type="spellStart"/>
      <w:r w:rsidRPr="00AE1F01">
        <w:rPr>
          <w:rStyle w:val="notranslate"/>
          <w:b w:val="0"/>
          <w:sz w:val="12"/>
          <w:szCs w:val="12"/>
        </w:rPr>
        <w:t>alkaline</w:t>
      </w:r>
      <w:proofErr w:type="spellEnd"/>
      <w:r w:rsidRPr="00AE1F01">
        <w:rPr>
          <w:rStyle w:val="notranslate"/>
          <w:b w:val="0"/>
          <w:sz w:val="12"/>
          <w:szCs w:val="12"/>
        </w:rPr>
        <w:t xml:space="preserve"> </w:t>
      </w:r>
      <w:proofErr w:type="spellStart"/>
      <w:r w:rsidRPr="00AE1F01">
        <w:rPr>
          <w:rStyle w:val="notranslate"/>
          <w:b w:val="0"/>
          <w:sz w:val="12"/>
          <w:szCs w:val="12"/>
        </w:rPr>
        <w:t>batteries</w:t>
      </w:r>
      <w:proofErr w:type="spellEnd"/>
      <w:r w:rsidRPr="00AE1F01">
        <w:rPr>
          <w:rStyle w:val="notranslate"/>
          <w:b w:val="0"/>
          <w:sz w:val="12"/>
          <w:szCs w:val="12"/>
        </w:rPr>
        <w:t xml:space="preserve"> (R3)</w:t>
      </w:r>
    </w:p>
    <w:p w:rsidR="005030D0" w:rsidRPr="00AE1F01" w:rsidRDefault="005030D0" w:rsidP="005030D0">
      <w:pPr>
        <w:pStyle w:val="Tytu"/>
        <w:jc w:val="both"/>
        <w:rPr>
          <w:b w:val="0"/>
          <w:sz w:val="12"/>
          <w:szCs w:val="12"/>
        </w:rPr>
      </w:pPr>
    </w:p>
    <w:p w:rsidR="005030D0" w:rsidRPr="00AE1F01" w:rsidRDefault="005030D0" w:rsidP="005030D0">
      <w:pPr>
        <w:pStyle w:val="Tytu"/>
        <w:jc w:val="both"/>
        <w:rPr>
          <w:b w:val="0"/>
          <w:sz w:val="12"/>
          <w:szCs w:val="12"/>
        </w:rPr>
      </w:pPr>
      <w:proofErr w:type="spellStart"/>
      <w:r w:rsidRPr="00AE1F01">
        <w:rPr>
          <w:sz w:val="12"/>
          <w:szCs w:val="12"/>
        </w:rPr>
        <w:t>Turning</w:t>
      </w:r>
      <w:proofErr w:type="spellEnd"/>
      <w:r w:rsidRPr="00AE1F01">
        <w:rPr>
          <w:sz w:val="12"/>
          <w:szCs w:val="12"/>
        </w:rPr>
        <w:t xml:space="preserve"> on </w:t>
      </w:r>
      <w:proofErr w:type="spellStart"/>
      <w:r w:rsidRPr="00AE1F01">
        <w:rPr>
          <w:sz w:val="12"/>
          <w:szCs w:val="12"/>
        </w:rPr>
        <w:t>the</w:t>
      </w:r>
      <w:proofErr w:type="spellEnd"/>
      <w:r w:rsidRPr="00AE1F01">
        <w:rPr>
          <w:sz w:val="12"/>
          <w:szCs w:val="12"/>
        </w:rPr>
        <w:t xml:space="preserve"> </w:t>
      </w:r>
      <w:proofErr w:type="spellStart"/>
      <w:r w:rsidRPr="00AE1F01">
        <w:rPr>
          <w:sz w:val="12"/>
          <w:szCs w:val="12"/>
        </w:rPr>
        <w:t>meter</w:t>
      </w:r>
      <w:proofErr w:type="spellEnd"/>
      <w:r w:rsidRPr="00AE1F01">
        <w:rPr>
          <w:b w:val="0"/>
          <w:sz w:val="12"/>
          <w:szCs w:val="12"/>
        </w:rPr>
        <w:t xml:space="preserve"> - </w:t>
      </w:r>
      <w:proofErr w:type="spellStart"/>
      <w:r w:rsidRPr="00AE1F01">
        <w:rPr>
          <w:b w:val="0"/>
          <w:sz w:val="12"/>
          <w:szCs w:val="12"/>
        </w:rPr>
        <w:t>keep</w:t>
      </w:r>
      <w:proofErr w:type="spellEnd"/>
      <w:r w:rsidRPr="00AE1F01">
        <w:rPr>
          <w:b w:val="0"/>
          <w:sz w:val="12"/>
          <w:szCs w:val="12"/>
        </w:rPr>
        <w:t xml:space="preserve">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button</w:t>
      </w:r>
      <w:proofErr w:type="spellEnd"/>
      <w:r w:rsidRPr="00AE1F01">
        <w:rPr>
          <w:b w:val="0"/>
          <w:sz w:val="12"/>
          <w:szCs w:val="12"/>
        </w:rPr>
        <w:t xml:space="preserve"> „</w:t>
      </w:r>
      <w:r>
        <w:rPr>
          <w:b w:val="0"/>
          <w:noProof/>
          <w:sz w:val="12"/>
          <w:szCs w:val="12"/>
        </w:rPr>
        <w:drawing>
          <wp:inline distT="0" distB="0" distL="0" distR="0">
            <wp:extent cx="123825" cy="123825"/>
            <wp:effectExtent l="19050" t="0" r="9525" b="0"/>
            <wp:docPr id="165" name="Obraz 4" descr="C:\Users\JACEK\Desktop\MGR-13\P1 WŁĄ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ACEK\Desktop\MGR-13\P1 WŁĄCZ.png"/>
                    <pic:cNvPicPr>
                      <a:picLocks noChangeAspect="1" noChangeArrowheads="1"/>
                    </pic:cNvPicPr>
                  </pic:nvPicPr>
                  <pic:blipFill>
                    <a:blip r:embed="rId9"/>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E1F01">
        <w:rPr>
          <w:b w:val="0"/>
          <w:sz w:val="12"/>
          <w:szCs w:val="12"/>
        </w:rPr>
        <w:t xml:space="preserve">” </w:t>
      </w:r>
      <w:r w:rsidRPr="00AE1F01">
        <w:rPr>
          <w:rStyle w:val="notranslate"/>
          <w:sz w:val="12"/>
          <w:szCs w:val="12"/>
        </w:rPr>
        <w:t xml:space="preserve">For 1 </w:t>
      </w:r>
      <w:proofErr w:type="spellStart"/>
      <w:r w:rsidRPr="00AE1F01">
        <w:rPr>
          <w:rStyle w:val="notranslate"/>
          <w:sz w:val="12"/>
          <w:szCs w:val="12"/>
        </w:rPr>
        <w:t>second</w:t>
      </w:r>
      <w:proofErr w:type="spellEnd"/>
      <w:r w:rsidRPr="00AE1F01">
        <w:rPr>
          <w:rStyle w:val="notranslate"/>
          <w:sz w:val="12"/>
          <w:szCs w:val="12"/>
        </w:rPr>
        <w:t>.</w:t>
      </w:r>
    </w:p>
    <w:p w:rsidR="005030D0" w:rsidRPr="00AE1F01" w:rsidRDefault="005030D0" w:rsidP="005030D0">
      <w:pPr>
        <w:pStyle w:val="Tytu"/>
        <w:jc w:val="both"/>
        <w:rPr>
          <w:sz w:val="12"/>
          <w:szCs w:val="12"/>
        </w:rPr>
      </w:pPr>
    </w:p>
    <w:p w:rsidR="005030D0" w:rsidRPr="00AE1F01" w:rsidRDefault="005030D0" w:rsidP="005030D0">
      <w:pPr>
        <w:pStyle w:val="Tytu"/>
        <w:jc w:val="both"/>
        <w:rPr>
          <w:b w:val="0"/>
          <w:sz w:val="12"/>
          <w:szCs w:val="12"/>
        </w:rPr>
      </w:pPr>
      <w:proofErr w:type="spellStart"/>
      <w:r w:rsidRPr="00AE1F01">
        <w:rPr>
          <w:sz w:val="12"/>
          <w:szCs w:val="12"/>
        </w:rPr>
        <w:t>Making</w:t>
      </w:r>
      <w:proofErr w:type="spellEnd"/>
      <w:r w:rsidRPr="00AE1F01">
        <w:rPr>
          <w:sz w:val="12"/>
          <w:szCs w:val="12"/>
        </w:rPr>
        <w:t xml:space="preserve"> </w:t>
      </w:r>
      <w:proofErr w:type="spellStart"/>
      <w:r w:rsidRPr="00AE1F01">
        <w:rPr>
          <w:sz w:val="12"/>
          <w:szCs w:val="12"/>
        </w:rPr>
        <w:t>measurements</w:t>
      </w:r>
      <w:proofErr w:type="spellEnd"/>
      <w:r w:rsidRPr="00AE1F01">
        <w:rPr>
          <w:b w:val="0"/>
          <w:sz w:val="12"/>
          <w:szCs w:val="12"/>
        </w:rPr>
        <w:t xml:space="preserve"> - </w:t>
      </w:r>
      <w:proofErr w:type="spellStart"/>
      <w:r w:rsidRPr="00AE1F01">
        <w:rPr>
          <w:b w:val="0"/>
          <w:sz w:val="12"/>
          <w:szCs w:val="12"/>
        </w:rPr>
        <w:t>apply</w:t>
      </w:r>
      <w:proofErr w:type="spellEnd"/>
      <w:r w:rsidRPr="00AE1F01">
        <w:rPr>
          <w:b w:val="0"/>
          <w:sz w:val="12"/>
          <w:szCs w:val="12"/>
        </w:rPr>
        <w:t xml:space="preserve">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probe</w:t>
      </w:r>
      <w:proofErr w:type="spellEnd"/>
      <w:r w:rsidRPr="00AE1F01">
        <w:rPr>
          <w:b w:val="0"/>
          <w:sz w:val="12"/>
          <w:szCs w:val="12"/>
        </w:rPr>
        <w:t xml:space="preserve"> of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meter</w:t>
      </w:r>
      <w:proofErr w:type="spellEnd"/>
      <w:r w:rsidRPr="00AE1F01">
        <w:rPr>
          <w:b w:val="0"/>
          <w:sz w:val="12"/>
          <w:szCs w:val="12"/>
        </w:rPr>
        <w:t xml:space="preserve"> to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surface</w:t>
      </w:r>
      <w:proofErr w:type="spellEnd"/>
      <w:r w:rsidRPr="00AE1F01">
        <w:rPr>
          <w:b w:val="0"/>
          <w:sz w:val="12"/>
          <w:szCs w:val="12"/>
        </w:rPr>
        <w:t xml:space="preserve"> under test by </w:t>
      </w:r>
      <w:proofErr w:type="spellStart"/>
      <w:r w:rsidRPr="00AE1F01">
        <w:rPr>
          <w:b w:val="0"/>
          <w:sz w:val="12"/>
          <w:szCs w:val="12"/>
        </w:rPr>
        <w:t>lightly</w:t>
      </w:r>
      <w:proofErr w:type="spellEnd"/>
      <w:r w:rsidRPr="00AE1F01">
        <w:rPr>
          <w:b w:val="0"/>
          <w:sz w:val="12"/>
          <w:szCs w:val="12"/>
        </w:rPr>
        <w:t xml:space="preserve"> </w:t>
      </w:r>
      <w:proofErr w:type="spellStart"/>
      <w:r w:rsidRPr="00AE1F01">
        <w:rPr>
          <w:b w:val="0"/>
          <w:sz w:val="12"/>
          <w:szCs w:val="12"/>
        </w:rPr>
        <w:t>pushing</w:t>
      </w:r>
      <w:proofErr w:type="spellEnd"/>
      <w:r w:rsidRPr="00AE1F01">
        <w:rPr>
          <w:b w:val="0"/>
          <w:sz w:val="12"/>
          <w:szCs w:val="12"/>
        </w:rPr>
        <w:t xml:space="preserve"> and holding </w:t>
      </w:r>
      <w:proofErr w:type="spellStart"/>
      <w:r w:rsidRPr="00AE1F01">
        <w:rPr>
          <w:b w:val="0"/>
          <w:sz w:val="12"/>
          <w:szCs w:val="12"/>
        </w:rPr>
        <w:t>it</w:t>
      </w:r>
      <w:proofErr w:type="spellEnd"/>
      <w:r w:rsidRPr="00AE1F01">
        <w:rPr>
          <w:b w:val="0"/>
          <w:sz w:val="12"/>
          <w:szCs w:val="12"/>
        </w:rPr>
        <w:t xml:space="preserve"> </w:t>
      </w:r>
      <w:proofErr w:type="spellStart"/>
      <w:r w:rsidRPr="00AE1F01">
        <w:rPr>
          <w:b w:val="0"/>
          <w:sz w:val="12"/>
          <w:szCs w:val="12"/>
        </w:rPr>
        <w:t>firmly</w:t>
      </w:r>
      <w:proofErr w:type="spellEnd"/>
      <w:r w:rsidRPr="00AE1F01">
        <w:rPr>
          <w:b w:val="0"/>
          <w:sz w:val="12"/>
          <w:szCs w:val="12"/>
        </w:rPr>
        <w:t xml:space="preserve">, </w:t>
      </w:r>
      <w:proofErr w:type="spellStart"/>
      <w:r w:rsidRPr="00AE1F01">
        <w:rPr>
          <w:b w:val="0"/>
          <w:sz w:val="12"/>
          <w:szCs w:val="12"/>
        </w:rPr>
        <w:t>at</w:t>
      </w:r>
      <w:proofErr w:type="spellEnd"/>
      <w:r w:rsidRPr="00AE1F01">
        <w:rPr>
          <w:b w:val="0"/>
          <w:sz w:val="12"/>
          <w:szCs w:val="12"/>
        </w:rPr>
        <w:t xml:space="preserve"> </w:t>
      </w:r>
      <w:proofErr w:type="spellStart"/>
      <w:r w:rsidRPr="00AE1F01">
        <w:rPr>
          <w:b w:val="0"/>
          <w:sz w:val="12"/>
          <w:szCs w:val="12"/>
        </w:rPr>
        <w:t>which</w:t>
      </w:r>
      <w:proofErr w:type="spellEnd"/>
      <w:r w:rsidRPr="00AE1F01">
        <w:rPr>
          <w:b w:val="0"/>
          <w:sz w:val="12"/>
          <w:szCs w:val="12"/>
        </w:rPr>
        <w:t xml:space="preserve"> point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meter</w:t>
      </w:r>
      <w:proofErr w:type="spellEnd"/>
      <w:r w:rsidRPr="00AE1F01">
        <w:rPr>
          <w:b w:val="0"/>
          <w:sz w:val="12"/>
          <w:szCs w:val="12"/>
        </w:rPr>
        <w:t xml:space="preserve"> </w:t>
      </w:r>
      <w:proofErr w:type="spellStart"/>
      <w:r w:rsidRPr="00AE1F01">
        <w:rPr>
          <w:b w:val="0"/>
          <w:sz w:val="12"/>
          <w:szCs w:val="12"/>
        </w:rPr>
        <w:t>measures</w:t>
      </w:r>
      <w:proofErr w:type="spellEnd"/>
      <w:r w:rsidRPr="00AE1F01">
        <w:rPr>
          <w:b w:val="0"/>
          <w:sz w:val="12"/>
          <w:szCs w:val="12"/>
        </w:rPr>
        <w:t xml:space="preserve">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distance</w:t>
      </w:r>
      <w:proofErr w:type="spellEnd"/>
      <w:r w:rsidRPr="00AE1F01">
        <w:rPr>
          <w:b w:val="0"/>
          <w:sz w:val="12"/>
          <w:szCs w:val="12"/>
        </w:rPr>
        <w:t xml:space="preserve"> </w:t>
      </w:r>
      <w:proofErr w:type="spellStart"/>
      <w:r w:rsidRPr="00AE1F01">
        <w:rPr>
          <w:b w:val="0"/>
          <w:sz w:val="12"/>
          <w:szCs w:val="12"/>
        </w:rPr>
        <w:t>from</w:t>
      </w:r>
      <w:proofErr w:type="spellEnd"/>
      <w:r w:rsidRPr="00AE1F01">
        <w:rPr>
          <w:b w:val="0"/>
          <w:sz w:val="12"/>
          <w:szCs w:val="12"/>
        </w:rPr>
        <w:t xml:space="preserve">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surface</w:t>
      </w:r>
      <w:proofErr w:type="spellEnd"/>
      <w:r w:rsidRPr="00AE1F01">
        <w:rPr>
          <w:b w:val="0"/>
          <w:sz w:val="12"/>
          <w:szCs w:val="12"/>
        </w:rPr>
        <w:t xml:space="preserve"> of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probe</w:t>
      </w:r>
      <w:proofErr w:type="spellEnd"/>
      <w:r w:rsidRPr="00AE1F01">
        <w:rPr>
          <w:b w:val="0"/>
          <w:sz w:val="12"/>
          <w:szCs w:val="12"/>
        </w:rPr>
        <w:t xml:space="preserve"> to </w:t>
      </w:r>
      <w:proofErr w:type="spellStart"/>
      <w:r w:rsidRPr="00AE1F01">
        <w:rPr>
          <w:b w:val="0"/>
          <w:sz w:val="12"/>
          <w:szCs w:val="12"/>
        </w:rPr>
        <w:t>the</w:t>
      </w:r>
      <w:proofErr w:type="spellEnd"/>
      <w:r w:rsidRPr="00AE1F01">
        <w:rPr>
          <w:b w:val="0"/>
          <w:sz w:val="12"/>
          <w:szCs w:val="12"/>
        </w:rPr>
        <w:t xml:space="preserve"> metal </w:t>
      </w:r>
      <w:proofErr w:type="spellStart"/>
      <w:r w:rsidRPr="00AE1F01">
        <w:rPr>
          <w:b w:val="0"/>
          <w:sz w:val="12"/>
          <w:szCs w:val="12"/>
        </w:rPr>
        <w:t>surface</w:t>
      </w:r>
      <w:proofErr w:type="spellEnd"/>
      <w:r w:rsidRPr="00AE1F01">
        <w:rPr>
          <w:b w:val="0"/>
          <w:sz w:val="12"/>
          <w:szCs w:val="12"/>
        </w:rPr>
        <w:t xml:space="preserve">, </w:t>
      </w:r>
      <w:proofErr w:type="spellStart"/>
      <w:r w:rsidRPr="00AE1F01">
        <w:rPr>
          <w:b w:val="0"/>
          <w:sz w:val="12"/>
          <w:szCs w:val="12"/>
        </w:rPr>
        <w:t>i.e</w:t>
      </w:r>
      <w:proofErr w:type="spellEnd"/>
      <w:r w:rsidRPr="00AE1F01">
        <w:rPr>
          <w:b w:val="0"/>
          <w:sz w:val="12"/>
          <w:szCs w:val="12"/>
        </w:rPr>
        <w:t xml:space="preserve">.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thickness</w:t>
      </w:r>
      <w:proofErr w:type="spellEnd"/>
      <w:r w:rsidRPr="00AE1F01">
        <w:rPr>
          <w:b w:val="0"/>
          <w:sz w:val="12"/>
          <w:szCs w:val="12"/>
        </w:rPr>
        <w:t xml:space="preserve"> of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varnish</w:t>
      </w:r>
      <w:proofErr w:type="spellEnd"/>
      <w:r w:rsidRPr="00AE1F01">
        <w:rPr>
          <w:b w:val="0"/>
          <w:sz w:val="12"/>
          <w:szCs w:val="12"/>
        </w:rPr>
        <w:t xml:space="preserve"> </w:t>
      </w:r>
      <w:proofErr w:type="spellStart"/>
      <w:r w:rsidRPr="00AE1F01">
        <w:rPr>
          <w:b w:val="0"/>
          <w:sz w:val="12"/>
          <w:szCs w:val="12"/>
        </w:rPr>
        <w:t>coating</w:t>
      </w:r>
      <w:proofErr w:type="spellEnd"/>
      <w:r w:rsidRPr="00AE1F01">
        <w:rPr>
          <w:b w:val="0"/>
          <w:sz w:val="12"/>
          <w:szCs w:val="12"/>
        </w:rPr>
        <w:t xml:space="preserve">. </w:t>
      </w:r>
      <w:proofErr w:type="spellStart"/>
      <w:r w:rsidRPr="00AE1F01">
        <w:rPr>
          <w:b w:val="0"/>
          <w:sz w:val="12"/>
          <w:szCs w:val="12"/>
        </w:rPr>
        <w:t>It</w:t>
      </w:r>
      <w:proofErr w:type="spellEnd"/>
      <w:r w:rsidRPr="00AE1F01">
        <w:rPr>
          <w:b w:val="0"/>
          <w:sz w:val="12"/>
          <w:szCs w:val="12"/>
        </w:rPr>
        <w:t xml:space="preserve"> </w:t>
      </w:r>
      <w:proofErr w:type="spellStart"/>
      <w:r w:rsidRPr="00AE1F01">
        <w:rPr>
          <w:b w:val="0"/>
          <w:sz w:val="12"/>
          <w:szCs w:val="12"/>
        </w:rPr>
        <w:t>is</w:t>
      </w:r>
      <w:proofErr w:type="spellEnd"/>
      <w:r w:rsidRPr="00AE1F01">
        <w:rPr>
          <w:b w:val="0"/>
          <w:sz w:val="12"/>
          <w:szCs w:val="12"/>
        </w:rPr>
        <w:t xml:space="preserve"> </w:t>
      </w:r>
      <w:proofErr w:type="spellStart"/>
      <w:r w:rsidRPr="00AE1F01">
        <w:rPr>
          <w:b w:val="0"/>
          <w:sz w:val="12"/>
          <w:szCs w:val="12"/>
        </w:rPr>
        <w:t>important</w:t>
      </w:r>
      <w:proofErr w:type="spellEnd"/>
      <w:r w:rsidRPr="00AE1F01">
        <w:rPr>
          <w:b w:val="0"/>
          <w:sz w:val="12"/>
          <w:szCs w:val="12"/>
        </w:rPr>
        <w:t xml:space="preserve"> </w:t>
      </w:r>
      <w:proofErr w:type="spellStart"/>
      <w:r w:rsidRPr="00AE1F01">
        <w:rPr>
          <w:b w:val="0"/>
          <w:sz w:val="12"/>
          <w:szCs w:val="12"/>
        </w:rPr>
        <w:t>that</w:t>
      </w:r>
      <w:proofErr w:type="spellEnd"/>
      <w:r w:rsidRPr="00AE1F01">
        <w:rPr>
          <w:b w:val="0"/>
          <w:sz w:val="12"/>
          <w:szCs w:val="12"/>
        </w:rPr>
        <w:t xml:space="preserve">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probe</w:t>
      </w:r>
      <w:proofErr w:type="spellEnd"/>
      <w:r w:rsidRPr="00AE1F01">
        <w:rPr>
          <w:b w:val="0"/>
          <w:sz w:val="12"/>
          <w:szCs w:val="12"/>
        </w:rPr>
        <w:t xml:space="preserve"> and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tested</w:t>
      </w:r>
      <w:proofErr w:type="spellEnd"/>
      <w:r w:rsidRPr="00AE1F01">
        <w:rPr>
          <w:b w:val="0"/>
          <w:sz w:val="12"/>
          <w:szCs w:val="12"/>
        </w:rPr>
        <w:t xml:space="preserve"> </w:t>
      </w:r>
      <w:proofErr w:type="spellStart"/>
      <w:r w:rsidRPr="00AE1F01">
        <w:rPr>
          <w:b w:val="0"/>
          <w:sz w:val="12"/>
          <w:szCs w:val="12"/>
        </w:rPr>
        <w:t>coating</w:t>
      </w:r>
      <w:proofErr w:type="spellEnd"/>
      <w:r w:rsidRPr="00AE1F01">
        <w:rPr>
          <w:b w:val="0"/>
          <w:sz w:val="12"/>
          <w:szCs w:val="12"/>
        </w:rPr>
        <w:t xml:space="preserve"> </w:t>
      </w:r>
      <w:proofErr w:type="spellStart"/>
      <w:r w:rsidRPr="00AE1F01">
        <w:rPr>
          <w:b w:val="0"/>
          <w:sz w:val="12"/>
          <w:szCs w:val="12"/>
        </w:rPr>
        <w:t>are</w:t>
      </w:r>
      <w:proofErr w:type="spellEnd"/>
      <w:r w:rsidRPr="00AE1F01">
        <w:rPr>
          <w:b w:val="0"/>
          <w:sz w:val="12"/>
          <w:szCs w:val="12"/>
        </w:rPr>
        <w:t xml:space="preserve"> </w:t>
      </w:r>
      <w:proofErr w:type="spellStart"/>
      <w:r w:rsidRPr="00AE1F01">
        <w:rPr>
          <w:b w:val="0"/>
          <w:sz w:val="12"/>
          <w:szCs w:val="12"/>
        </w:rPr>
        <w:t>clean</w:t>
      </w:r>
      <w:proofErr w:type="spellEnd"/>
      <w:r w:rsidRPr="00AE1F01">
        <w:rPr>
          <w:b w:val="0"/>
          <w:sz w:val="12"/>
          <w:szCs w:val="12"/>
        </w:rPr>
        <w:t xml:space="preserve">. </w:t>
      </w:r>
      <w:proofErr w:type="spellStart"/>
      <w:r w:rsidRPr="00AE1F01">
        <w:rPr>
          <w:b w:val="0"/>
          <w:sz w:val="12"/>
          <w:szCs w:val="12"/>
        </w:rPr>
        <w:t>Particles</w:t>
      </w:r>
      <w:proofErr w:type="spellEnd"/>
      <w:r w:rsidRPr="00AE1F01">
        <w:rPr>
          <w:b w:val="0"/>
          <w:sz w:val="12"/>
          <w:szCs w:val="12"/>
        </w:rPr>
        <w:t xml:space="preserve"> of </w:t>
      </w:r>
      <w:proofErr w:type="spellStart"/>
      <w:r w:rsidRPr="00AE1F01">
        <w:rPr>
          <w:b w:val="0"/>
          <w:sz w:val="12"/>
          <w:szCs w:val="12"/>
        </w:rPr>
        <w:t>pollutants</w:t>
      </w:r>
      <w:proofErr w:type="spellEnd"/>
      <w:r w:rsidRPr="00AE1F01">
        <w:rPr>
          <w:b w:val="0"/>
          <w:sz w:val="12"/>
          <w:szCs w:val="12"/>
        </w:rPr>
        <w:t xml:space="preserve"> </w:t>
      </w:r>
      <w:proofErr w:type="spellStart"/>
      <w:r w:rsidRPr="00AE1F01">
        <w:rPr>
          <w:b w:val="0"/>
          <w:sz w:val="12"/>
          <w:szCs w:val="12"/>
        </w:rPr>
        <w:t>may</w:t>
      </w:r>
      <w:proofErr w:type="spellEnd"/>
      <w:r w:rsidRPr="00AE1F01">
        <w:rPr>
          <w:b w:val="0"/>
          <w:sz w:val="12"/>
          <w:szCs w:val="12"/>
        </w:rPr>
        <w:t xml:space="preserve"> </w:t>
      </w:r>
      <w:proofErr w:type="spellStart"/>
      <w:r w:rsidRPr="00AE1F01">
        <w:rPr>
          <w:b w:val="0"/>
          <w:sz w:val="12"/>
          <w:szCs w:val="12"/>
        </w:rPr>
        <w:t>erroneously</w:t>
      </w:r>
      <w:proofErr w:type="spellEnd"/>
      <w:r w:rsidRPr="00AE1F01">
        <w:rPr>
          <w:b w:val="0"/>
          <w:sz w:val="12"/>
          <w:szCs w:val="12"/>
        </w:rPr>
        <w:t xml:space="preserve"> </w:t>
      </w:r>
      <w:proofErr w:type="spellStart"/>
      <w:r w:rsidRPr="00AE1F01">
        <w:rPr>
          <w:b w:val="0"/>
          <w:sz w:val="12"/>
          <w:szCs w:val="12"/>
        </w:rPr>
        <w:t>increase</w:t>
      </w:r>
      <w:proofErr w:type="spellEnd"/>
      <w:r w:rsidRPr="00AE1F01">
        <w:rPr>
          <w:b w:val="0"/>
          <w:sz w:val="12"/>
          <w:szCs w:val="12"/>
        </w:rPr>
        <w:t xml:space="preserve">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measurement</w:t>
      </w:r>
      <w:proofErr w:type="spellEnd"/>
      <w:r w:rsidRPr="00AE1F01">
        <w:rPr>
          <w:b w:val="0"/>
          <w:sz w:val="12"/>
          <w:szCs w:val="12"/>
        </w:rPr>
        <w:t xml:space="preserve"> </w:t>
      </w:r>
      <w:proofErr w:type="spellStart"/>
      <w:r w:rsidRPr="00AE1F01">
        <w:rPr>
          <w:b w:val="0"/>
          <w:sz w:val="12"/>
          <w:szCs w:val="12"/>
        </w:rPr>
        <w:t>result</w:t>
      </w:r>
      <w:proofErr w:type="spellEnd"/>
      <w:r w:rsidRPr="00AE1F01">
        <w:rPr>
          <w:b w:val="0"/>
          <w:sz w:val="12"/>
          <w:szCs w:val="12"/>
        </w:rPr>
        <w:t>.</w:t>
      </w:r>
    </w:p>
    <w:p w:rsidR="005030D0" w:rsidRPr="00AE1F01" w:rsidRDefault="005030D0" w:rsidP="005030D0">
      <w:pPr>
        <w:pStyle w:val="Tytu"/>
        <w:jc w:val="both"/>
        <w:rPr>
          <w:b w:val="0"/>
          <w:color w:val="000000"/>
          <w:sz w:val="12"/>
          <w:szCs w:val="12"/>
        </w:rPr>
      </w:pPr>
    </w:p>
    <w:p w:rsidR="005030D0" w:rsidRPr="00AE1F01" w:rsidRDefault="005030D0" w:rsidP="005030D0">
      <w:pPr>
        <w:pStyle w:val="Bezodstpw"/>
        <w:rPr>
          <w:rStyle w:val="Uwydatnienie"/>
          <w:i w:val="0"/>
          <w:iCs w:val="0"/>
          <w:sz w:val="12"/>
          <w:szCs w:val="12"/>
        </w:rPr>
      </w:pPr>
      <w:proofErr w:type="spellStart"/>
      <w:r w:rsidRPr="00AE1F01">
        <w:rPr>
          <w:rStyle w:val="Uwydatnienie"/>
          <w:b/>
          <w:i w:val="0"/>
          <w:iCs w:val="0"/>
          <w:sz w:val="12"/>
          <w:szCs w:val="12"/>
        </w:rPr>
        <w:t>Calibration</w:t>
      </w:r>
      <w:proofErr w:type="spellEnd"/>
      <w:r w:rsidRPr="00AE1F01">
        <w:rPr>
          <w:rStyle w:val="Uwydatnienie"/>
          <w:i w:val="0"/>
          <w:iCs w:val="0"/>
          <w:sz w:val="12"/>
          <w:szCs w:val="12"/>
        </w:rPr>
        <w:t xml:space="preserve"> - </w:t>
      </w:r>
      <w:proofErr w:type="spellStart"/>
      <w:r w:rsidRPr="00AE1F01">
        <w:rPr>
          <w:rStyle w:val="Uwydatnienie"/>
          <w:i w:val="0"/>
          <w:iCs w:val="0"/>
          <w:sz w:val="12"/>
          <w:szCs w:val="12"/>
        </w:rPr>
        <w:t>in</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case</w:t>
      </w:r>
      <w:proofErr w:type="spellEnd"/>
      <w:r w:rsidRPr="00AE1F01">
        <w:rPr>
          <w:rStyle w:val="Uwydatnienie"/>
          <w:i w:val="0"/>
          <w:iCs w:val="0"/>
          <w:sz w:val="12"/>
          <w:szCs w:val="12"/>
        </w:rPr>
        <w:t xml:space="preserve"> of </w:t>
      </w:r>
      <w:proofErr w:type="spellStart"/>
      <w:r w:rsidRPr="00AE1F01">
        <w:rPr>
          <w:rStyle w:val="Uwydatnienie"/>
          <w:i w:val="0"/>
          <w:iCs w:val="0"/>
          <w:sz w:val="12"/>
          <w:szCs w:val="12"/>
        </w:rPr>
        <w:t>erroneous</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measurements</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calibration</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can</w:t>
      </w:r>
      <w:proofErr w:type="spellEnd"/>
      <w:r w:rsidRPr="00AE1F01">
        <w:rPr>
          <w:rStyle w:val="Uwydatnienie"/>
          <w:i w:val="0"/>
          <w:iCs w:val="0"/>
          <w:sz w:val="12"/>
          <w:szCs w:val="12"/>
        </w:rPr>
        <w:t xml:space="preserve"> be </w:t>
      </w:r>
      <w:proofErr w:type="spellStart"/>
      <w:r w:rsidRPr="00AE1F01">
        <w:rPr>
          <w:rStyle w:val="Uwydatnienie"/>
          <w:i w:val="0"/>
          <w:iCs w:val="0"/>
          <w:sz w:val="12"/>
          <w:szCs w:val="12"/>
        </w:rPr>
        <w:t>performed</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using</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attached</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reference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plates</w:t>
      </w:r>
      <w:proofErr w:type="spellEnd"/>
      <w:r w:rsidRPr="00AE1F01">
        <w:rPr>
          <w:rStyle w:val="Uwydatnienie"/>
          <w:i w:val="0"/>
          <w:iCs w:val="0"/>
          <w:sz w:val="12"/>
          <w:szCs w:val="12"/>
        </w:rPr>
        <w:t xml:space="preserve">. Gray steel </w:t>
      </w:r>
      <w:proofErr w:type="spellStart"/>
      <w:r w:rsidRPr="00AE1F01">
        <w:rPr>
          <w:rStyle w:val="Uwydatnienie"/>
          <w:i w:val="0"/>
          <w:iCs w:val="0"/>
          <w:sz w:val="12"/>
          <w:szCs w:val="12"/>
        </w:rPr>
        <w:t>plate</w:t>
      </w:r>
      <w:proofErr w:type="spellEnd"/>
      <w:r w:rsidRPr="00AE1F01">
        <w:rPr>
          <w:rStyle w:val="Uwydatnienie"/>
          <w:i w:val="0"/>
          <w:iCs w:val="0"/>
          <w:sz w:val="12"/>
          <w:szCs w:val="12"/>
        </w:rPr>
        <w:t xml:space="preserve"> and red </w:t>
      </w:r>
      <w:proofErr w:type="spellStart"/>
      <w:r w:rsidRPr="00AE1F01">
        <w:rPr>
          <w:rStyle w:val="Uwydatnienie"/>
          <w:i w:val="0"/>
          <w:iCs w:val="0"/>
          <w:sz w:val="12"/>
          <w:szCs w:val="12"/>
        </w:rPr>
        <w:t>aluminum</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plate</w:t>
      </w:r>
      <w:proofErr w:type="spellEnd"/>
      <w:r w:rsidRPr="00AE1F01">
        <w:rPr>
          <w:rStyle w:val="Uwydatnienie"/>
          <w:i w:val="0"/>
          <w:iCs w:val="0"/>
          <w:sz w:val="12"/>
          <w:szCs w:val="12"/>
        </w:rPr>
        <w:t xml:space="preserve"> *. </w:t>
      </w:r>
    </w:p>
    <w:p w:rsidR="005030D0" w:rsidRPr="00AE1F01" w:rsidRDefault="005030D0" w:rsidP="005030D0">
      <w:pPr>
        <w:pStyle w:val="Bezodstpw"/>
        <w:rPr>
          <w:rStyle w:val="Uwydatnienie"/>
          <w:i w:val="0"/>
          <w:iCs w:val="0"/>
          <w:sz w:val="12"/>
          <w:szCs w:val="12"/>
        </w:rPr>
      </w:pPr>
      <w:proofErr w:type="spellStart"/>
      <w:r w:rsidRPr="00AE1F01">
        <w:rPr>
          <w:rStyle w:val="Uwydatnienie"/>
          <w:i w:val="0"/>
          <w:iCs w:val="0"/>
          <w:sz w:val="12"/>
          <w:szCs w:val="12"/>
        </w:rPr>
        <w:t>Keep</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button</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pressed</w:t>
      </w:r>
      <w:proofErr w:type="spellEnd"/>
      <w:r w:rsidRPr="00AE1F01">
        <w:rPr>
          <w:rStyle w:val="Uwydatnienie"/>
          <w:i w:val="0"/>
          <w:iCs w:val="0"/>
          <w:sz w:val="12"/>
          <w:szCs w:val="12"/>
        </w:rPr>
        <w:t xml:space="preserve">" on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meter</w:t>
      </w:r>
      <w:proofErr w:type="spellEnd"/>
      <w:r w:rsidRPr="00AE1F01">
        <w:rPr>
          <w:rStyle w:val="Uwydatnienie"/>
          <w:i w:val="0"/>
          <w:iCs w:val="0"/>
          <w:sz w:val="12"/>
          <w:szCs w:val="12"/>
        </w:rPr>
        <w:t xml:space="preserve"> „</w:t>
      </w:r>
      <w:r>
        <w:rPr>
          <w:noProof/>
          <w:sz w:val="12"/>
          <w:szCs w:val="12"/>
        </w:rPr>
        <w:drawing>
          <wp:inline distT="0" distB="0" distL="0" distR="0">
            <wp:extent cx="161925" cy="161925"/>
            <wp:effectExtent l="19050" t="0" r="9525" b="0"/>
            <wp:docPr id="159" name="Obraz 4" descr="C:\Users\JACEK\Desktop\MGR-13\P1 WŁĄ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ACEK\Desktop\MGR-13\P1 WŁĄCZ.png"/>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AE1F01">
        <w:rPr>
          <w:rStyle w:val="Uwydatnienie"/>
          <w:i w:val="0"/>
          <w:iCs w:val="0"/>
          <w:sz w:val="12"/>
          <w:szCs w:val="12"/>
        </w:rPr>
        <w:t>”,</w:t>
      </w:r>
      <w:proofErr w:type="spellStart"/>
      <w:r w:rsidRPr="00AE1F01">
        <w:rPr>
          <w:rStyle w:val="Uwydatnienie"/>
          <w:i w:val="0"/>
          <w:iCs w:val="0"/>
          <w:sz w:val="12"/>
          <w:szCs w:val="12"/>
        </w:rPr>
        <w:t>Until</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countdown </w:t>
      </w:r>
      <w:proofErr w:type="spellStart"/>
      <w:r w:rsidRPr="00AE1F01">
        <w:rPr>
          <w:rStyle w:val="Uwydatnienie"/>
          <w:i w:val="0"/>
          <w:iCs w:val="0"/>
          <w:sz w:val="12"/>
          <w:szCs w:val="12"/>
        </w:rPr>
        <w:t>starts</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from</w:t>
      </w:r>
      <w:proofErr w:type="spellEnd"/>
      <w:r w:rsidRPr="00AE1F01">
        <w:rPr>
          <w:rStyle w:val="Uwydatnienie"/>
          <w:i w:val="0"/>
          <w:iCs w:val="0"/>
          <w:sz w:val="12"/>
          <w:szCs w:val="12"/>
        </w:rPr>
        <w:t xml:space="preserve"> 99 to 00 and </w:t>
      </w:r>
      <w:proofErr w:type="spellStart"/>
      <w:r w:rsidRPr="00AE1F01">
        <w:rPr>
          <w:rStyle w:val="Uwydatnienie"/>
          <w:i w:val="0"/>
          <w:iCs w:val="0"/>
          <w:sz w:val="12"/>
          <w:szCs w:val="12"/>
        </w:rPr>
        <w:t>then</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meter</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goes</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into</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calibration</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mode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Then</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message</w:t>
      </w:r>
      <w:proofErr w:type="spellEnd"/>
      <w:r w:rsidRPr="00AE1F01">
        <w:rPr>
          <w:rStyle w:val="Uwydatnienie"/>
          <w:i w:val="0"/>
          <w:iCs w:val="0"/>
          <w:sz w:val="12"/>
          <w:szCs w:val="12"/>
        </w:rPr>
        <w:t xml:space="preserve"> "AL" (</w:t>
      </w:r>
      <w:proofErr w:type="spellStart"/>
      <w:r w:rsidRPr="00AE1F01">
        <w:rPr>
          <w:rStyle w:val="Uwydatnienie"/>
          <w:i w:val="0"/>
          <w:iCs w:val="0"/>
          <w:sz w:val="12"/>
          <w:szCs w:val="12"/>
        </w:rPr>
        <w:t>aluminum</w:t>
      </w:r>
      <w:proofErr w:type="spellEnd"/>
      <w:r w:rsidRPr="00AE1F01">
        <w:rPr>
          <w:rStyle w:val="Uwydatnienie"/>
          <w:i w:val="0"/>
          <w:iCs w:val="0"/>
          <w:sz w:val="12"/>
          <w:szCs w:val="12"/>
        </w:rPr>
        <w:t xml:space="preserve">) will be </w:t>
      </w:r>
      <w:proofErr w:type="spellStart"/>
      <w:r w:rsidRPr="00AE1F01">
        <w:rPr>
          <w:rStyle w:val="Uwydatnienie"/>
          <w:i w:val="0"/>
          <w:iCs w:val="0"/>
          <w:sz w:val="12"/>
          <w:szCs w:val="12"/>
        </w:rPr>
        <w:t>displayed</w:t>
      </w:r>
      <w:proofErr w:type="spellEnd"/>
      <w:r w:rsidRPr="00AE1F01">
        <w:rPr>
          <w:rStyle w:val="Uwydatnienie"/>
          <w:i w:val="0"/>
          <w:iCs w:val="0"/>
          <w:sz w:val="12"/>
          <w:szCs w:val="12"/>
        </w:rPr>
        <w:t xml:space="preserve"> * -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measuring</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probe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should</w:t>
      </w:r>
      <w:proofErr w:type="spellEnd"/>
      <w:r w:rsidRPr="00AE1F01">
        <w:rPr>
          <w:rStyle w:val="Uwydatnienie"/>
          <w:i w:val="0"/>
          <w:iCs w:val="0"/>
          <w:sz w:val="12"/>
          <w:szCs w:val="12"/>
        </w:rPr>
        <w:t xml:space="preserve"> be </w:t>
      </w:r>
      <w:proofErr w:type="spellStart"/>
      <w:r w:rsidRPr="00AE1F01">
        <w:rPr>
          <w:rStyle w:val="Uwydatnienie"/>
          <w:i w:val="0"/>
          <w:iCs w:val="0"/>
          <w:sz w:val="12"/>
          <w:szCs w:val="12"/>
        </w:rPr>
        <w:t>placed</w:t>
      </w:r>
      <w:proofErr w:type="spellEnd"/>
      <w:r w:rsidRPr="00AE1F01">
        <w:rPr>
          <w:rStyle w:val="Uwydatnienie"/>
          <w:i w:val="0"/>
          <w:iCs w:val="0"/>
          <w:sz w:val="12"/>
          <w:szCs w:val="12"/>
        </w:rPr>
        <w:t xml:space="preserve"> on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calibration</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plate</w:t>
      </w:r>
      <w:proofErr w:type="spellEnd"/>
      <w:r w:rsidRPr="00AE1F01">
        <w:rPr>
          <w:rStyle w:val="Uwydatnienie"/>
          <w:i w:val="0"/>
          <w:iCs w:val="0"/>
          <w:sz w:val="12"/>
          <w:szCs w:val="12"/>
        </w:rPr>
        <w:t xml:space="preserve"> " </w:t>
      </w:r>
      <w:r w:rsidRPr="00AE1F01">
        <w:rPr>
          <w:rStyle w:val="Uwydatnienie"/>
          <w:i w:val="0"/>
          <w:iCs w:val="0"/>
          <w:sz w:val="12"/>
          <w:szCs w:val="12"/>
        </w:rPr>
        <w:br/>
      </w:r>
      <w:r w:rsidRPr="00AE1F01">
        <w:rPr>
          <w:rStyle w:val="Uwydatnienie"/>
          <w:b/>
          <w:i w:val="0"/>
          <w:iCs w:val="0"/>
          <w:sz w:val="12"/>
          <w:szCs w:val="12"/>
        </w:rPr>
        <w:t>AL-200um</w:t>
      </w:r>
      <w:r w:rsidRPr="00AE1F01">
        <w:rPr>
          <w:rStyle w:val="Uwydatnienie"/>
          <w:i w:val="0"/>
          <w:iCs w:val="0"/>
          <w:sz w:val="12"/>
          <w:szCs w:val="12"/>
        </w:rPr>
        <w:t xml:space="preserve">" (red) and </w:t>
      </w:r>
      <w:proofErr w:type="spellStart"/>
      <w:r w:rsidRPr="00AE1F01">
        <w:rPr>
          <w:rStyle w:val="Uwydatnienie"/>
          <w:i w:val="0"/>
          <w:iCs w:val="0"/>
          <w:sz w:val="12"/>
          <w:szCs w:val="12"/>
        </w:rPr>
        <w:t>press</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button</w:t>
      </w:r>
      <w:proofErr w:type="spellEnd"/>
      <w:r w:rsidRPr="00AE1F01">
        <w:rPr>
          <w:rStyle w:val="Uwydatnienie"/>
          <w:i w:val="0"/>
          <w:iCs w:val="0"/>
          <w:sz w:val="12"/>
          <w:szCs w:val="12"/>
        </w:rPr>
        <w:t xml:space="preserve"> „</w:t>
      </w:r>
      <w:r>
        <w:rPr>
          <w:noProof/>
          <w:sz w:val="12"/>
          <w:szCs w:val="12"/>
        </w:rPr>
        <w:drawing>
          <wp:inline distT="0" distB="0" distL="0" distR="0">
            <wp:extent cx="161925" cy="161925"/>
            <wp:effectExtent l="19050" t="0" r="9525" b="0"/>
            <wp:docPr id="154" name="Obraz 24" descr="P2 Kalibracja-Funk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P2 Kalibracja-Funkcja"/>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AE1F01">
        <w:rPr>
          <w:rStyle w:val="Uwydatnienie"/>
          <w:i w:val="0"/>
          <w:iCs w:val="0"/>
          <w:sz w:val="12"/>
          <w:szCs w:val="12"/>
        </w:rPr>
        <w:t>”,</w:t>
      </w:r>
      <w:proofErr w:type="spellStart"/>
      <w:r w:rsidRPr="00AE1F01">
        <w:rPr>
          <w:rStyle w:val="Uwydatnienie"/>
          <w:i w:val="0"/>
          <w:iCs w:val="0"/>
          <w:sz w:val="12"/>
          <w:szCs w:val="12"/>
        </w:rPr>
        <w:t>Then</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message</w:t>
      </w:r>
      <w:proofErr w:type="spellEnd"/>
      <w:r w:rsidRPr="00AE1F01">
        <w:rPr>
          <w:rStyle w:val="Uwydatnienie"/>
          <w:i w:val="0"/>
          <w:iCs w:val="0"/>
          <w:sz w:val="12"/>
          <w:szCs w:val="12"/>
        </w:rPr>
        <w:t xml:space="preserve">" FE "(steel) will </w:t>
      </w:r>
      <w:proofErr w:type="spellStart"/>
      <w:r w:rsidRPr="00AE1F01">
        <w:rPr>
          <w:rStyle w:val="Uwydatnienie"/>
          <w:i w:val="0"/>
          <w:iCs w:val="0"/>
          <w:sz w:val="12"/>
          <w:szCs w:val="12"/>
        </w:rPr>
        <w:t>appear</w:t>
      </w:r>
      <w:proofErr w:type="spellEnd"/>
      <w:r w:rsidRPr="00AE1F01">
        <w:rPr>
          <w:rStyle w:val="Uwydatnienie"/>
          <w:i w:val="0"/>
          <w:iCs w:val="0"/>
          <w:sz w:val="12"/>
          <w:szCs w:val="12"/>
        </w:rPr>
        <w:t xml:space="preserve"> - place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probe</w:t>
      </w:r>
      <w:proofErr w:type="spellEnd"/>
      <w:r w:rsidRPr="00AE1F01">
        <w:rPr>
          <w:rStyle w:val="Uwydatnienie"/>
          <w:i w:val="0"/>
          <w:iCs w:val="0"/>
          <w:sz w:val="12"/>
          <w:szCs w:val="12"/>
        </w:rPr>
        <w:t xml:space="preserve"> on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calibration</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plate</w:t>
      </w:r>
      <w:proofErr w:type="spellEnd"/>
      <w:r w:rsidRPr="00AE1F01">
        <w:rPr>
          <w:rStyle w:val="Uwydatnienie"/>
          <w:i w:val="0"/>
          <w:iCs w:val="0"/>
          <w:sz w:val="12"/>
          <w:szCs w:val="12"/>
        </w:rPr>
        <w:t xml:space="preserve">" </w:t>
      </w:r>
      <w:r w:rsidRPr="00AE1F01">
        <w:rPr>
          <w:rStyle w:val="Uwydatnienie"/>
          <w:b/>
          <w:i w:val="0"/>
          <w:iCs w:val="0"/>
          <w:sz w:val="12"/>
          <w:szCs w:val="12"/>
        </w:rPr>
        <w:t xml:space="preserve">FE-200 </w:t>
      </w:r>
      <w:proofErr w:type="spellStart"/>
      <w:r w:rsidRPr="00AE1F01">
        <w:rPr>
          <w:rStyle w:val="Uwydatnienie"/>
          <w:b/>
          <w:i w:val="0"/>
          <w:iCs w:val="0"/>
          <w:sz w:val="12"/>
          <w:szCs w:val="12"/>
        </w:rPr>
        <w:t>um</w:t>
      </w:r>
      <w:proofErr w:type="spellEnd"/>
      <w:r w:rsidRPr="00AE1F01">
        <w:rPr>
          <w:rStyle w:val="Uwydatnienie"/>
          <w:i w:val="0"/>
          <w:iCs w:val="0"/>
          <w:sz w:val="12"/>
          <w:szCs w:val="12"/>
        </w:rPr>
        <w:t xml:space="preserve"> " </w:t>
      </w:r>
      <w:proofErr w:type="spellStart"/>
      <w:r w:rsidRPr="00AE1F01">
        <w:rPr>
          <w:rStyle w:val="Uwydatnienie"/>
          <w:i w:val="0"/>
          <w:iCs w:val="0"/>
          <w:sz w:val="12"/>
          <w:szCs w:val="12"/>
        </w:rPr>
        <w:t>(gra</w:t>
      </w:r>
      <w:proofErr w:type="spellEnd"/>
      <w:r w:rsidRPr="00AE1F01">
        <w:rPr>
          <w:rStyle w:val="Uwydatnienie"/>
          <w:i w:val="0"/>
          <w:iCs w:val="0"/>
          <w:sz w:val="12"/>
          <w:szCs w:val="12"/>
        </w:rPr>
        <w:t xml:space="preserve">y) and </w:t>
      </w:r>
      <w:proofErr w:type="spellStart"/>
      <w:r w:rsidRPr="00AE1F01">
        <w:rPr>
          <w:rStyle w:val="Uwydatnienie"/>
          <w:i w:val="0"/>
          <w:iCs w:val="0"/>
          <w:sz w:val="12"/>
          <w:szCs w:val="12"/>
        </w:rPr>
        <w:t>press</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button</w:t>
      </w:r>
      <w:proofErr w:type="spellEnd"/>
      <w:r w:rsidRPr="00AE1F01">
        <w:rPr>
          <w:rStyle w:val="Uwydatnienie"/>
          <w:i w:val="0"/>
          <w:iCs w:val="0"/>
          <w:sz w:val="12"/>
          <w:szCs w:val="12"/>
        </w:rPr>
        <w:t xml:space="preserve"> „</w:t>
      </w:r>
      <w:r>
        <w:rPr>
          <w:noProof/>
          <w:sz w:val="12"/>
          <w:szCs w:val="12"/>
        </w:rPr>
        <w:drawing>
          <wp:inline distT="0" distB="0" distL="0" distR="0">
            <wp:extent cx="161925" cy="152400"/>
            <wp:effectExtent l="19050" t="0" r="9525" b="0"/>
            <wp:docPr id="150" name="Obraz 25" descr="P2 Kalibracja-Funk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P2 Kalibracja-Funkcja"/>
                    <pic:cNvPicPr>
                      <a:picLocks noChangeAspect="1" noChangeArrowheads="1"/>
                    </pic:cNvPicPr>
                  </pic:nvPicPr>
                  <pic:blipFill>
                    <a:blip r:embed="rId10"/>
                    <a:srcRect/>
                    <a:stretch>
                      <a:fillRect/>
                    </a:stretch>
                  </pic:blipFill>
                  <pic:spPr bwMode="auto">
                    <a:xfrm>
                      <a:off x="0" y="0"/>
                      <a:ext cx="161925" cy="152400"/>
                    </a:xfrm>
                    <a:prstGeom prst="rect">
                      <a:avLst/>
                    </a:prstGeom>
                    <a:noFill/>
                    <a:ln w="9525">
                      <a:noFill/>
                      <a:miter lim="800000"/>
                      <a:headEnd/>
                      <a:tailEnd/>
                    </a:ln>
                  </pic:spPr>
                </pic:pic>
              </a:graphicData>
            </a:graphic>
          </wp:inline>
        </w:drawing>
      </w:r>
      <w:proofErr w:type="spellStart"/>
      <w:r w:rsidRPr="00AE1F01">
        <w:rPr>
          <w:rStyle w:val="Uwydatnienie"/>
          <w:i w:val="0"/>
          <w:iCs w:val="0"/>
          <w:sz w:val="12"/>
          <w:szCs w:val="12"/>
        </w:rPr>
        <w:t>”.At</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this</w:t>
      </w:r>
      <w:proofErr w:type="spellEnd"/>
      <w:r w:rsidRPr="00AE1F01">
        <w:rPr>
          <w:rStyle w:val="Uwydatnienie"/>
          <w:i w:val="0"/>
          <w:iCs w:val="0"/>
          <w:sz w:val="12"/>
          <w:szCs w:val="12"/>
        </w:rPr>
        <w:t xml:space="preserve"> moment,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meter</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has</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been</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calibrated</w:t>
      </w:r>
      <w:proofErr w:type="spellEnd"/>
      <w:r w:rsidRPr="00AE1F01">
        <w:rPr>
          <w:rStyle w:val="Uwydatnienie"/>
          <w:i w:val="0"/>
          <w:iCs w:val="0"/>
          <w:sz w:val="12"/>
          <w:szCs w:val="12"/>
        </w:rPr>
        <w:t xml:space="preserve"> and </w:t>
      </w:r>
      <w:proofErr w:type="spellStart"/>
      <w:r w:rsidRPr="00AE1F01">
        <w:rPr>
          <w:rStyle w:val="Uwydatnienie"/>
          <w:i w:val="0"/>
          <w:iCs w:val="0"/>
          <w:sz w:val="12"/>
          <w:szCs w:val="12"/>
        </w:rPr>
        <w:t>is</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ready</w:t>
      </w:r>
      <w:proofErr w:type="spellEnd"/>
      <w:r w:rsidRPr="00AE1F01">
        <w:rPr>
          <w:rStyle w:val="Uwydatnienie"/>
          <w:i w:val="0"/>
          <w:iCs w:val="0"/>
          <w:sz w:val="12"/>
          <w:szCs w:val="12"/>
        </w:rPr>
        <w:t xml:space="preserve"> for </w:t>
      </w:r>
      <w:proofErr w:type="spellStart"/>
      <w:r w:rsidRPr="00AE1F01">
        <w:rPr>
          <w:rStyle w:val="Uwydatnienie"/>
          <w:i w:val="0"/>
          <w:iCs w:val="0"/>
          <w:sz w:val="12"/>
          <w:szCs w:val="12"/>
        </w:rPr>
        <w:t>use</w:t>
      </w:r>
      <w:proofErr w:type="spellEnd"/>
      <w:r w:rsidRPr="00AE1F01">
        <w:rPr>
          <w:rStyle w:val="Uwydatnienie"/>
          <w:i w:val="0"/>
          <w:iCs w:val="0"/>
          <w:sz w:val="12"/>
          <w:szCs w:val="12"/>
        </w:rPr>
        <w:t xml:space="preserve">. </w:t>
      </w:r>
    </w:p>
    <w:p w:rsidR="005030D0" w:rsidRPr="00AE1F01" w:rsidRDefault="005030D0" w:rsidP="005030D0">
      <w:pPr>
        <w:pStyle w:val="Bezodstpw"/>
        <w:rPr>
          <w:rStyle w:val="Uwydatnienie"/>
          <w:i w:val="0"/>
          <w:iCs w:val="0"/>
          <w:sz w:val="12"/>
          <w:szCs w:val="12"/>
        </w:rPr>
      </w:pPr>
    </w:p>
    <w:p w:rsidR="005030D0" w:rsidRPr="00AE1F01" w:rsidRDefault="005030D0" w:rsidP="005030D0">
      <w:pPr>
        <w:pStyle w:val="Bezodstpw"/>
        <w:rPr>
          <w:rStyle w:val="Uwydatnienie"/>
          <w:i w:val="0"/>
          <w:iCs w:val="0"/>
          <w:sz w:val="12"/>
          <w:szCs w:val="12"/>
        </w:rPr>
      </w:pPr>
      <w:proofErr w:type="spellStart"/>
      <w:r w:rsidRPr="00AE1F01">
        <w:rPr>
          <w:rStyle w:val="Uwydatnienie"/>
          <w:b/>
          <w:i w:val="0"/>
          <w:iCs w:val="0"/>
          <w:sz w:val="12"/>
          <w:szCs w:val="12"/>
        </w:rPr>
        <w:t>Backlight</w:t>
      </w:r>
      <w:proofErr w:type="spellEnd"/>
      <w:r w:rsidRPr="00AE1F01">
        <w:rPr>
          <w:rStyle w:val="Uwydatnienie"/>
          <w:b/>
          <w:i w:val="0"/>
          <w:iCs w:val="0"/>
          <w:sz w:val="12"/>
          <w:szCs w:val="12"/>
        </w:rPr>
        <w:t xml:space="preserve"> - </w:t>
      </w:r>
      <w:proofErr w:type="spellStart"/>
      <w:r w:rsidRPr="00AE1F01">
        <w:rPr>
          <w:rStyle w:val="Uwydatnienie"/>
          <w:b/>
          <w:i w:val="0"/>
          <w:iCs w:val="0"/>
          <w:sz w:val="12"/>
          <w:szCs w:val="12"/>
        </w:rPr>
        <w:t>Flashlight</w:t>
      </w:r>
      <w:proofErr w:type="spellEnd"/>
      <w:r w:rsidRPr="00AE1F01">
        <w:rPr>
          <w:rStyle w:val="Uwydatnienie"/>
          <w:i w:val="0"/>
          <w:iCs w:val="0"/>
          <w:sz w:val="12"/>
          <w:szCs w:val="12"/>
        </w:rPr>
        <w:t xml:space="preserve"> -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meter</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has</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option</w:t>
      </w:r>
      <w:proofErr w:type="spellEnd"/>
      <w:r w:rsidRPr="00AE1F01">
        <w:rPr>
          <w:rStyle w:val="Uwydatnienie"/>
          <w:i w:val="0"/>
          <w:iCs w:val="0"/>
          <w:sz w:val="12"/>
          <w:szCs w:val="12"/>
        </w:rPr>
        <w:t xml:space="preserve"> of </w:t>
      </w:r>
      <w:proofErr w:type="spellStart"/>
      <w:r w:rsidRPr="00AE1F01">
        <w:rPr>
          <w:rStyle w:val="Uwydatnienie"/>
          <w:i w:val="0"/>
          <w:iCs w:val="0"/>
          <w:sz w:val="12"/>
          <w:szCs w:val="12"/>
        </w:rPr>
        <w:t>backlighting</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after</w:t>
      </w:r>
      <w:proofErr w:type="spellEnd"/>
      <w:r w:rsidRPr="00AE1F01">
        <w:rPr>
          <w:rStyle w:val="Uwydatnienie"/>
          <w:i w:val="0"/>
          <w:iCs w:val="0"/>
          <w:sz w:val="12"/>
          <w:szCs w:val="12"/>
        </w:rPr>
        <w:t xml:space="preserve"> pressing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button</w:t>
      </w:r>
      <w:proofErr w:type="spellEnd"/>
    </w:p>
    <w:p w:rsidR="005030D0" w:rsidRPr="00AE1F01" w:rsidRDefault="005030D0" w:rsidP="005030D0">
      <w:pPr>
        <w:pStyle w:val="Bezodstpw"/>
        <w:rPr>
          <w:rStyle w:val="Uwydatnienie"/>
          <w:i w:val="0"/>
          <w:iCs w:val="0"/>
          <w:sz w:val="12"/>
          <w:szCs w:val="12"/>
        </w:rPr>
      </w:pPr>
      <w:r w:rsidRPr="00AE1F01">
        <w:rPr>
          <w:rStyle w:val="Uwydatnienie"/>
          <w:i w:val="0"/>
          <w:iCs w:val="0"/>
          <w:sz w:val="12"/>
          <w:szCs w:val="12"/>
        </w:rPr>
        <w:t xml:space="preserve"> „</w:t>
      </w:r>
      <w:r>
        <w:rPr>
          <w:noProof/>
          <w:sz w:val="12"/>
          <w:szCs w:val="12"/>
        </w:rPr>
        <w:drawing>
          <wp:inline distT="0" distB="0" distL="0" distR="0">
            <wp:extent cx="161925" cy="161925"/>
            <wp:effectExtent l="19050" t="0" r="9525" b="0"/>
            <wp:docPr id="147" name="Obraz 26" descr="P3 Lat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P3 Latarka"/>
                    <pic:cNvPicPr>
                      <a:picLocks noChangeAspect="1" noChangeArrowheads="1"/>
                    </pic:cNvPicPr>
                  </pic:nvPicPr>
                  <pic:blipFill>
                    <a:blip r:embed="rId11"/>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AE1F01">
        <w:rPr>
          <w:rStyle w:val="Uwydatnienie"/>
          <w:i w:val="0"/>
          <w:iCs w:val="0"/>
          <w:sz w:val="12"/>
          <w:szCs w:val="12"/>
        </w:rPr>
        <w:t>”,</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LED </w:t>
      </w:r>
      <w:proofErr w:type="spellStart"/>
      <w:r w:rsidRPr="00AE1F01">
        <w:rPr>
          <w:rStyle w:val="Uwydatnienie"/>
          <w:i w:val="0"/>
          <w:iCs w:val="0"/>
          <w:sz w:val="12"/>
          <w:szCs w:val="12"/>
        </w:rPr>
        <w:t>flashlight</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backlight</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turns</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itself</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off</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after</w:t>
      </w:r>
      <w:proofErr w:type="spellEnd"/>
      <w:r w:rsidRPr="00AE1F01">
        <w:rPr>
          <w:rStyle w:val="Uwydatnienie"/>
          <w:i w:val="0"/>
          <w:iCs w:val="0"/>
          <w:sz w:val="12"/>
          <w:szCs w:val="12"/>
        </w:rPr>
        <w:t xml:space="preserve"> 15 </w:t>
      </w:r>
      <w:proofErr w:type="spellStart"/>
      <w:r w:rsidRPr="00AE1F01">
        <w:rPr>
          <w:rStyle w:val="Uwydatnienie"/>
          <w:i w:val="0"/>
          <w:iCs w:val="0"/>
          <w:sz w:val="12"/>
          <w:szCs w:val="12"/>
        </w:rPr>
        <w:t>seconds</w:t>
      </w:r>
      <w:proofErr w:type="spellEnd"/>
      <w:r w:rsidRPr="00AE1F01">
        <w:rPr>
          <w:rStyle w:val="Uwydatnienie"/>
          <w:i w:val="0"/>
          <w:iCs w:val="0"/>
          <w:sz w:val="12"/>
          <w:szCs w:val="12"/>
        </w:rPr>
        <w:t>.</w:t>
      </w:r>
    </w:p>
    <w:p w:rsidR="005030D0" w:rsidRPr="00AE1F01" w:rsidRDefault="005030D0" w:rsidP="005030D0">
      <w:pPr>
        <w:pStyle w:val="Bezodstpw"/>
        <w:rPr>
          <w:rStyle w:val="notranslate"/>
          <w:sz w:val="12"/>
          <w:szCs w:val="12"/>
        </w:rPr>
      </w:pPr>
      <w:proofErr w:type="spellStart"/>
      <w:r w:rsidRPr="00AE1F01">
        <w:rPr>
          <w:rStyle w:val="Uwydatnienie"/>
          <w:b/>
          <w:i w:val="0"/>
          <w:iCs w:val="0"/>
          <w:sz w:val="12"/>
          <w:szCs w:val="12"/>
        </w:rPr>
        <w:t>Switching</w:t>
      </w:r>
      <w:proofErr w:type="spellEnd"/>
      <w:r w:rsidRPr="00AE1F01">
        <w:rPr>
          <w:rStyle w:val="Uwydatnienie"/>
          <w:b/>
          <w:i w:val="0"/>
          <w:iCs w:val="0"/>
          <w:sz w:val="12"/>
          <w:szCs w:val="12"/>
        </w:rPr>
        <w:t xml:space="preserve"> </w:t>
      </w:r>
      <w:proofErr w:type="spellStart"/>
      <w:r w:rsidRPr="00AE1F01">
        <w:rPr>
          <w:rStyle w:val="Uwydatnienie"/>
          <w:b/>
          <w:i w:val="0"/>
          <w:iCs w:val="0"/>
          <w:sz w:val="12"/>
          <w:szCs w:val="12"/>
        </w:rPr>
        <w:t>off</w:t>
      </w:r>
      <w:proofErr w:type="spellEnd"/>
      <w:r w:rsidRPr="00AE1F01">
        <w:rPr>
          <w:rStyle w:val="Uwydatnienie"/>
          <w:i w:val="0"/>
          <w:iCs w:val="0"/>
          <w:sz w:val="12"/>
          <w:szCs w:val="12"/>
        </w:rPr>
        <w:t xml:space="preserve"> - </w:t>
      </w:r>
      <w:proofErr w:type="spellStart"/>
      <w:r w:rsidRPr="00AE1F01">
        <w:rPr>
          <w:rStyle w:val="Uwydatnienie"/>
          <w:i w:val="0"/>
          <w:iCs w:val="0"/>
          <w:sz w:val="12"/>
          <w:szCs w:val="12"/>
        </w:rPr>
        <w:t>press</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the</w:t>
      </w:r>
      <w:proofErr w:type="spellEnd"/>
      <w:r w:rsidRPr="00AE1F01">
        <w:rPr>
          <w:rStyle w:val="Uwydatnienie"/>
          <w:i w:val="0"/>
          <w:iCs w:val="0"/>
          <w:sz w:val="12"/>
          <w:szCs w:val="12"/>
        </w:rPr>
        <w:t xml:space="preserve"> "</w:t>
      </w:r>
      <w:proofErr w:type="spellStart"/>
      <w:r w:rsidRPr="00AE1F01">
        <w:rPr>
          <w:rStyle w:val="Uwydatnienie"/>
          <w:i w:val="0"/>
          <w:iCs w:val="0"/>
          <w:sz w:val="12"/>
          <w:szCs w:val="12"/>
        </w:rPr>
        <w:t>button</w:t>
      </w:r>
      <w:proofErr w:type="spellEnd"/>
      <w:r w:rsidRPr="00AE1F01">
        <w:rPr>
          <w:b/>
          <w:sz w:val="12"/>
          <w:szCs w:val="12"/>
        </w:rPr>
        <w:t xml:space="preserve"> „</w:t>
      </w:r>
      <w:r>
        <w:rPr>
          <w:b/>
          <w:noProof/>
          <w:sz w:val="12"/>
          <w:szCs w:val="12"/>
        </w:rPr>
        <w:drawing>
          <wp:inline distT="0" distB="0" distL="0" distR="0">
            <wp:extent cx="161925" cy="161925"/>
            <wp:effectExtent l="19050" t="0" r="9525" b="0"/>
            <wp:docPr id="145" name="Obraz 4" descr="C:\Users\JACEK\Desktop\MGR-13\P1 WŁĄ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ACEK\Desktop\MGR-13\P1 WŁĄCZ.png"/>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AE1F01">
        <w:rPr>
          <w:b/>
          <w:sz w:val="12"/>
          <w:szCs w:val="12"/>
        </w:rPr>
        <w:t>”,</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meter</w:t>
      </w:r>
      <w:proofErr w:type="spellEnd"/>
      <w:r w:rsidRPr="00AE1F01">
        <w:rPr>
          <w:rStyle w:val="notranslate"/>
          <w:sz w:val="12"/>
          <w:szCs w:val="12"/>
        </w:rPr>
        <w:t xml:space="preserve"> </w:t>
      </w:r>
      <w:proofErr w:type="spellStart"/>
      <w:r w:rsidRPr="00AE1F01">
        <w:rPr>
          <w:rStyle w:val="notranslate"/>
          <w:sz w:val="12"/>
          <w:szCs w:val="12"/>
        </w:rPr>
        <w:t>switches</w:t>
      </w:r>
      <w:proofErr w:type="spellEnd"/>
      <w:r w:rsidRPr="00AE1F01">
        <w:rPr>
          <w:rStyle w:val="notranslate"/>
          <w:sz w:val="12"/>
          <w:szCs w:val="12"/>
        </w:rPr>
        <w:t xml:space="preserve"> </w:t>
      </w:r>
      <w:proofErr w:type="spellStart"/>
      <w:r w:rsidRPr="00AE1F01">
        <w:rPr>
          <w:rStyle w:val="notranslate"/>
          <w:sz w:val="12"/>
          <w:szCs w:val="12"/>
        </w:rPr>
        <w:t>itself</w:t>
      </w:r>
      <w:proofErr w:type="spellEnd"/>
      <w:r w:rsidRPr="00AE1F01">
        <w:rPr>
          <w:rStyle w:val="notranslate"/>
          <w:sz w:val="12"/>
          <w:szCs w:val="12"/>
        </w:rPr>
        <w:t xml:space="preserve"> </w:t>
      </w:r>
      <w:proofErr w:type="spellStart"/>
      <w:r w:rsidRPr="00AE1F01">
        <w:rPr>
          <w:rStyle w:val="notranslate"/>
          <w:sz w:val="12"/>
          <w:szCs w:val="12"/>
        </w:rPr>
        <w:t>off</w:t>
      </w:r>
      <w:proofErr w:type="spellEnd"/>
      <w:r w:rsidRPr="00AE1F01">
        <w:rPr>
          <w:sz w:val="12"/>
          <w:szCs w:val="12"/>
        </w:rPr>
        <w:t xml:space="preserve"> </w:t>
      </w:r>
      <w:proofErr w:type="spellStart"/>
      <w:r w:rsidRPr="00AE1F01">
        <w:rPr>
          <w:rStyle w:val="notranslate"/>
          <w:sz w:val="12"/>
          <w:szCs w:val="12"/>
        </w:rPr>
        <w:t>in</w:t>
      </w:r>
      <w:proofErr w:type="spellEnd"/>
      <w:r w:rsidRPr="00AE1F01">
        <w:rPr>
          <w:rStyle w:val="notranslate"/>
          <w:sz w:val="12"/>
          <w:szCs w:val="12"/>
        </w:rPr>
        <w:t xml:space="preserve"> </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case</w:t>
      </w:r>
      <w:proofErr w:type="spellEnd"/>
      <w:r w:rsidRPr="00AE1F01">
        <w:rPr>
          <w:rStyle w:val="notranslate"/>
          <w:sz w:val="12"/>
          <w:szCs w:val="12"/>
        </w:rPr>
        <w:t xml:space="preserve"> of </w:t>
      </w:r>
      <w:proofErr w:type="spellStart"/>
      <w:r w:rsidRPr="00AE1F01">
        <w:rPr>
          <w:rStyle w:val="notranslate"/>
          <w:sz w:val="12"/>
          <w:szCs w:val="12"/>
        </w:rPr>
        <w:t>inactivity</w:t>
      </w:r>
      <w:proofErr w:type="spellEnd"/>
      <w:r w:rsidRPr="00AE1F01">
        <w:rPr>
          <w:rStyle w:val="notranslate"/>
          <w:sz w:val="12"/>
          <w:szCs w:val="12"/>
        </w:rPr>
        <w:t xml:space="preserve"> </w:t>
      </w:r>
      <w:proofErr w:type="spellStart"/>
      <w:r w:rsidRPr="00AE1F01">
        <w:rPr>
          <w:rStyle w:val="notranslate"/>
          <w:sz w:val="12"/>
          <w:szCs w:val="12"/>
        </w:rPr>
        <w:t>after</w:t>
      </w:r>
      <w:proofErr w:type="spellEnd"/>
      <w:r w:rsidRPr="00AE1F01">
        <w:rPr>
          <w:rStyle w:val="notranslate"/>
          <w:sz w:val="12"/>
          <w:szCs w:val="12"/>
        </w:rPr>
        <w:t xml:space="preserve"> 2 </w:t>
      </w:r>
      <w:proofErr w:type="spellStart"/>
      <w:r w:rsidRPr="00AE1F01">
        <w:rPr>
          <w:rStyle w:val="notranslate"/>
          <w:sz w:val="12"/>
          <w:szCs w:val="12"/>
        </w:rPr>
        <w:t>minutes</w:t>
      </w:r>
      <w:proofErr w:type="spellEnd"/>
      <w:r w:rsidRPr="00AE1F01">
        <w:rPr>
          <w:rStyle w:val="notranslate"/>
          <w:sz w:val="12"/>
          <w:szCs w:val="12"/>
        </w:rPr>
        <w:t xml:space="preserve"> </w:t>
      </w:r>
      <w:proofErr w:type="spellStart"/>
      <w:r w:rsidRPr="00AE1F01">
        <w:rPr>
          <w:rStyle w:val="notranslate"/>
          <w:sz w:val="12"/>
          <w:szCs w:val="12"/>
        </w:rPr>
        <w:t>or</w:t>
      </w:r>
      <w:proofErr w:type="spellEnd"/>
      <w:r w:rsidRPr="00AE1F01">
        <w:rPr>
          <w:rStyle w:val="notranslate"/>
          <w:sz w:val="12"/>
          <w:szCs w:val="12"/>
        </w:rPr>
        <w:t xml:space="preserve"> </w:t>
      </w:r>
      <w:proofErr w:type="spellStart"/>
      <w:r w:rsidRPr="00AE1F01">
        <w:rPr>
          <w:rStyle w:val="notranslate"/>
          <w:sz w:val="12"/>
          <w:szCs w:val="12"/>
        </w:rPr>
        <w:t>in</w:t>
      </w:r>
      <w:proofErr w:type="spellEnd"/>
      <w:r w:rsidRPr="00AE1F01">
        <w:rPr>
          <w:rStyle w:val="notranslate"/>
          <w:sz w:val="12"/>
          <w:szCs w:val="12"/>
        </w:rPr>
        <w:t xml:space="preserve"> </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case</w:t>
      </w:r>
      <w:proofErr w:type="spellEnd"/>
      <w:r w:rsidRPr="00AE1F01">
        <w:rPr>
          <w:rStyle w:val="notranslate"/>
          <w:sz w:val="12"/>
          <w:szCs w:val="12"/>
        </w:rPr>
        <w:t xml:space="preserve"> of </w:t>
      </w:r>
      <w:proofErr w:type="spellStart"/>
      <w:r w:rsidRPr="00AE1F01">
        <w:rPr>
          <w:rStyle w:val="notranslate"/>
          <w:sz w:val="12"/>
          <w:szCs w:val="12"/>
        </w:rPr>
        <w:t>low</w:t>
      </w:r>
      <w:proofErr w:type="spellEnd"/>
      <w:r w:rsidRPr="00AE1F01">
        <w:rPr>
          <w:rStyle w:val="notranslate"/>
          <w:sz w:val="12"/>
          <w:szCs w:val="12"/>
        </w:rPr>
        <w:t xml:space="preserve"> </w:t>
      </w:r>
      <w:proofErr w:type="spellStart"/>
      <w:r w:rsidRPr="00AE1F01">
        <w:rPr>
          <w:rStyle w:val="notranslate"/>
          <w:sz w:val="12"/>
          <w:szCs w:val="12"/>
        </w:rPr>
        <w:t>batteries</w:t>
      </w:r>
      <w:proofErr w:type="spellEnd"/>
      <w:r w:rsidRPr="00AE1F01">
        <w:rPr>
          <w:rStyle w:val="notranslate"/>
          <w:sz w:val="12"/>
          <w:szCs w:val="12"/>
        </w:rPr>
        <w:t>.</w:t>
      </w:r>
      <w:r w:rsidRPr="00AE1F01">
        <w:rPr>
          <w:sz w:val="12"/>
          <w:szCs w:val="12"/>
        </w:rPr>
        <w:t xml:space="preserve"> </w:t>
      </w:r>
      <w:proofErr w:type="spellStart"/>
      <w:r w:rsidRPr="00AE1F01">
        <w:rPr>
          <w:rStyle w:val="notranslate"/>
          <w:sz w:val="12"/>
          <w:szCs w:val="12"/>
        </w:rPr>
        <w:t>Then</w:t>
      </w:r>
      <w:proofErr w:type="spellEnd"/>
      <w:r w:rsidRPr="00AE1F01">
        <w:rPr>
          <w:rStyle w:val="notranslate"/>
          <w:sz w:val="12"/>
          <w:szCs w:val="12"/>
        </w:rPr>
        <w:t xml:space="preserve"> " BA " </w:t>
      </w:r>
      <w:proofErr w:type="spellStart"/>
      <w:r w:rsidRPr="00AE1F01">
        <w:rPr>
          <w:rStyle w:val="notranslate"/>
          <w:sz w:val="12"/>
          <w:szCs w:val="12"/>
        </w:rPr>
        <w:t>appears</w:t>
      </w:r>
      <w:proofErr w:type="spellEnd"/>
      <w:r w:rsidRPr="00AE1F01">
        <w:rPr>
          <w:rStyle w:val="notranslate"/>
          <w:sz w:val="12"/>
          <w:szCs w:val="12"/>
        </w:rPr>
        <w:t xml:space="preserve"> on </w:t>
      </w:r>
      <w:proofErr w:type="spellStart"/>
      <w:r w:rsidRPr="00AE1F01">
        <w:rPr>
          <w:rStyle w:val="notranslate"/>
          <w:sz w:val="12"/>
          <w:szCs w:val="12"/>
        </w:rPr>
        <w:t>the</w:t>
      </w:r>
      <w:proofErr w:type="spellEnd"/>
      <w:r w:rsidRPr="00AE1F01">
        <w:rPr>
          <w:rStyle w:val="notranslate"/>
          <w:sz w:val="12"/>
          <w:szCs w:val="12"/>
        </w:rPr>
        <w:t xml:space="preserve"> display, </w:t>
      </w:r>
      <w:proofErr w:type="spellStart"/>
      <w:r w:rsidRPr="00AE1F01">
        <w:rPr>
          <w:rStyle w:val="notranslate"/>
          <w:sz w:val="12"/>
          <w:szCs w:val="12"/>
        </w:rPr>
        <w:t>then</w:t>
      </w:r>
      <w:proofErr w:type="spellEnd"/>
      <w:r w:rsidRPr="00AE1F01">
        <w:rPr>
          <w:rStyle w:val="notranslate"/>
          <w:sz w:val="12"/>
          <w:szCs w:val="12"/>
        </w:rPr>
        <w:t xml:space="preserve"> </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batteries</w:t>
      </w:r>
      <w:proofErr w:type="spellEnd"/>
      <w:r w:rsidRPr="00AE1F01">
        <w:rPr>
          <w:rStyle w:val="notranslate"/>
          <w:sz w:val="12"/>
          <w:szCs w:val="12"/>
        </w:rPr>
        <w:t xml:space="preserve"> </w:t>
      </w:r>
      <w:proofErr w:type="spellStart"/>
      <w:r w:rsidRPr="00AE1F01">
        <w:rPr>
          <w:rStyle w:val="notranslate"/>
          <w:sz w:val="12"/>
          <w:szCs w:val="12"/>
        </w:rPr>
        <w:t>should</w:t>
      </w:r>
      <w:proofErr w:type="spellEnd"/>
      <w:r w:rsidRPr="00AE1F01">
        <w:rPr>
          <w:rStyle w:val="notranslate"/>
          <w:sz w:val="12"/>
          <w:szCs w:val="12"/>
        </w:rPr>
        <w:t xml:space="preserve"> be </w:t>
      </w:r>
      <w:proofErr w:type="spellStart"/>
      <w:r w:rsidRPr="00AE1F01">
        <w:rPr>
          <w:rStyle w:val="notranslate"/>
          <w:sz w:val="12"/>
          <w:szCs w:val="12"/>
        </w:rPr>
        <w:t>replaced</w:t>
      </w:r>
      <w:proofErr w:type="spellEnd"/>
      <w:r w:rsidRPr="00AE1F01">
        <w:rPr>
          <w:rStyle w:val="notranslate"/>
          <w:sz w:val="12"/>
          <w:szCs w:val="12"/>
        </w:rPr>
        <w:t xml:space="preserve"> </w:t>
      </w:r>
      <w:proofErr w:type="spellStart"/>
      <w:r w:rsidRPr="00AE1F01">
        <w:rPr>
          <w:rStyle w:val="notranslate"/>
          <w:sz w:val="12"/>
          <w:szCs w:val="12"/>
        </w:rPr>
        <w:t>with</w:t>
      </w:r>
      <w:proofErr w:type="spellEnd"/>
      <w:r w:rsidRPr="00AE1F01">
        <w:rPr>
          <w:rStyle w:val="notranslate"/>
          <w:sz w:val="12"/>
          <w:szCs w:val="12"/>
        </w:rPr>
        <w:t xml:space="preserve"> </w:t>
      </w:r>
      <w:proofErr w:type="spellStart"/>
      <w:r w:rsidRPr="00AE1F01">
        <w:rPr>
          <w:rStyle w:val="notranslate"/>
          <w:sz w:val="12"/>
          <w:szCs w:val="12"/>
        </w:rPr>
        <w:t>new</w:t>
      </w:r>
      <w:proofErr w:type="spellEnd"/>
      <w:r w:rsidRPr="00AE1F01">
        <w:rPr>
          <w:rStyle w:val="notranslate"/>
          <w:sz w:val="12"/>
          <w:szCs w:val="12"/>
        </w:rPr>
        <w:t xml:space="preserve"> </w:t>
      </w:r>
      <w:proofErr w:type="spellStart"/>
      <w:r w:rsidRPr="00AE1F01">
        <w:rPr>
          <w:rStyle w:val="notranslate"/>
          <w:sz w:val="12"/>
          <w:szCs w:val="12"/>
        </w:rPr>
        <w:t>ones</w:t>
      </w:r>
      <w:proofErr w:type="spellEnd"/>
      <w:r w:rsidRPr="00AE1F01">
        <w:rPr>
          <w:rStyle w:val="notranslate"/>
          <w:sz w:val="12"/>
          <w:szCs w:val="12"/>
        </w:rPr>
        <w:t>.</w:t>
      </w:r>
    </w:p>
    <w:p w:rsidR="005030D0" w:rsidRPr="00AE1F01" w:rsidRDefault="005030D0" w:rsidP="005030D0">
      <w:pPr>
        <w:pStyle w:val="NormalnyWeb"/>
        <w:spacing w:before="0" w:beforeAutospacing="0" w:after="0" w:afterAutospacing="0"/>
        <w:jc w:val="both"/>
        <w:rPr>
          <w:b/>
          <w:sz w:val="12"/>
          <w:szCs w:val="12"/>
        </w:rPr>
      </w:pPr>
    </w:p>
    <w:p w:rsidR="005030D0" w:rsidRPr="00AE1F01" w:rsidRDefault="005030D0" w:rsidP="005030D0">
      <w:pPr>
        <w:pStyle w:val="Tytu"/>
        <w:jc w:val="left"/>
        <w:rPr>
          <w:b w:val="0"/>
          <w:sz w:val="12"/>
          <w:szCs w:val="12"/>
        </w:rPr>
      </w:pP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function</w:t>
      </w:r>
      <w:proofErr w:type="spellEnd"/>
      <w:r w:rsidRPr="00AE1F01">
        <w:rPr>
          <w:rStyle w:val="notranslate"/>
          <w:sz w:val="12"/>
          <w:szCs w:val="12"/>
        </w:rPr>
        <w:t xml:space="preserve"> </w:t>
      </w:r>
      <w:proofErr w:type="spellStart"/>
      <w:r w:rsidRPr="00AE1F01">
        <w:rPr>
          <w:rStyle w:val="notranslate"/>
          <w:sz w:val="12"/>
          <w:szCs w:val="12"/>
        </w:rPr>
        <w:t>with</w:t>
      </w:r>
      <w:proofErr w:type="spellEnd"/>
      <w:r w:rsidRPr="00AE1F01">
        <w:rPr>
          <w:rStyle w:val="notranslate"/>
          <w:sz w:val="12"/>
          <w:szCs w:val="12"/>
        </w:rPr>
        <w:t xml:space="preserve"> </w:t>
      </w:r>
      <w:proofErr w:type="spellStart"/>
      <w:r w:rsidRPr="00AE1F01">
        <w:rPr>
          <w:rStyle w:val="notranslate"/>
          <w:sz w:val="12"/>
          <w:szCs w:val="12"/>
        </w:rPr>
        <w:t>sound</w:t>
      </w:r>
      <w:proofErr w:type="spellEnd"/>
      <w:r w:rsidRPr="00AE1F01">
        <w:rPr>
          <w:rStyle w:val="notranslate"/>
          <w:sz w:val="12"/>
          <w:szCs w:val="12"/>
        </w:rPr>
        <w:t xml:space="preserve"> </w:t>
      </w:r>
      <w:proofErr w:type="spellStart"/>
      <w:r w:rsidRPr="00AE1F01">
        <w:rPr>
          <w:rStyle w:val="notranslate"/>
          <w:sz w:val="12"/>
          <w:szCs w:val="12"/>
        </w:rPr>
        <w:t>signaling</w:t>
      </w:r>
      <w:proofErr w:type="spellEnd"/>
      <w:r w:rsidRPr="00AE1F01">
        <w:rPr>
          <w:rStyle w:val="notranslate"/>
          <w:sz w:val="12"/>
          <w:szCs w:val="12"/>
        </w:rPr>
        <w:t xml:space="preserve"> of </w:t>
      </w:r>
      <w:proofErr w:type="spellStart"/>
      <w:r w:rsidRPr="00AE1F01">
        <w:rPr>
          <w:rStyle w:val="notranslate"/>
          <w:sz w:val="12"/>
          <w:szCs w:val="12"/>
        </w:rPr>
        <w:t>layer</w:t>
      </w:r>
      <w:proofErr w:type="spellEnd"/>
      <w:r w:rsidRPr="00AE1F01">
        <w:rPr>
          <w:rStyle w:val="notranslate"/>
          <w:sz w:val="12"/>
          <w:szCs w:val="12"/>
        </w:rPr>
        <w:t xml:space="preserve"> </w:t>
      </w:r>
      <w:proofErr w:type="spellStart"/>
      <w:r w:rsidRPr="00AE1F01">
        <w:rPr>
          <w:rStyle w:val="notranslate"/>
          <w:sz w:val="12"/>
          <w:szCs w:val="12"/>
        </w:rPr>
        <w:t>thickness</w:t>
      </w:r>
      <w:proofErr w:type="spellEnd"/>
      <w:r w:rsidRPr="00AE1F01">
        <w:rPr>
          <w:rStyle w:val="notranslate"/>
          <w:sz w:val="12"/>
          <w:szCs w:val="12"/>
        </w:rPr>
        <w:t xml:space="preserve"> and </w:t>
      </w:r>
      <w:proofErr w:type="spellStart"/>
      <w:r w:rsidRPr="00AE1F01">
        <w:rPr>
          <w:rStyle w:val="notranslate"/>
          <w:sz w:val="12"/>
          <w:szCs w:val="12"/>
        </w:rPr>
        <w:t>putty</w:t>
      </w:r>
      <w:proofErr w:type="spellEnd"/>
      <w:r w:rsidRPr="00AE1F01">
        <w:rPr>
          <w:rStyle w:val="notranslate"/>
          <w:sz w:val="12"/>
          <w:szCs w:val="12"/>
        </w:rPr>
        <w:t xml:space="preserve"> </w:t>
      </w:r>
      <w:proofErr w:type="spellStart"/>
      <w:r w:rsidRPr="00AE1F01">
        <w:rPr>
          <w:rStyle w:val="notranslate"/>
          <w:sz w:val="12"/>
          <w:szCs w:val="12"/>
        </w:rPr>
        <w:t>is</w:t>
      </w:r>
      <w:proofErr w:type="spellEnd"/>
      <w:r w:rsidRPr="00AE1F01">
        <w:rPr>
          <w:rStyle w:val="notranslate"/>
          <w:sz w:val="12"/>
          <w:szCs w:val="12"/>
        </w:rPr>
        <w:t xml:space="preserve"> </w:t>
      </w:r>
      <w:proofErr w:type="spellStart"/>
      <w:r w:rsidRPr="00AE1F01">
        <w:rPr>
          <w:rStyle w:val="notranslate"/>
          <w:sz w:val="12"/>
          <w:szCs w:val="12"/>
        </w:rPr>
        <w:t>activated</w:t>
      </w:r>
      <w:proofErr w:type="spellEnd"/>
      <w:r w:rsidRPr="00AE1F01">
        <w:rPr>
          <w:rStyle w:val="notranslate"/>
          <w:sz w:val="12"/>
          <w:szCs w:val="12"/>
        </w:rPr>
        <w:t>:</w:t>
      </w:r>
      <w:r w:rsidRPr="00AE1F01">
        <w:rPr>
          <w:b w:val="0"/>
          <w:sz w:val="12"/>
          <w:szCs w:val="12"/>
        </w:rPr>
        <w:t xml:space="preserve"> </w:t>
      </w:r>
      <w:r w:rsidRPr="00AE1F01">
        <w:rPr>
          <w:b w:val="0"/>
          <w:sz w:val="12"/>
          <w:szCs w:val="12"/>
        </w:rPr>
        <w:br/>
        <w:t xml:space="preserve">   </w:t>
      </w:r>
      <w:r w:rsidRPr="00AE1F01">
        <w:rPr>
          <w:rStyle w:val="notranslate"/>
          <w:b w:val="0"/>
          <w:sz w:val="12"/>
          <w:szCs w:val="12"/>
        </w:rPr>
        <w:t xml:space="preserve">- One </w:t>
      </w:r>
      <w:proofErr w:type="spellStart"/>
      <w:r w:rsidRPr="00AE1F01">
        <w:rPr>
          <w:rStyle w:val="notranslate"/>
          <w:b w:val="0"/>
          <w:sz w:val="12"/>
          <w:szCs w:val="12"/>
        </w:rPr>
        <w:t>short</w:t>
      </w:r>
      <w:proofErr w:type="spellEnd"/>
      <w:r w:rsidRPr="00AE1F01">
        <w:rPr>
          <w:rStyle w:val="notranslate"/>
          <w:b w:val="0"/>
          <w:sz w:val="12"/>
          <w:szCs w:val="12"/>
        </w:rPr>
        <w:t xml:space="preserve"> </w:t>
      </w:r>
      <w:proofErr w:type="spellStart"/>
      <w:r w:rsidRPr="00AE1F01">
        <w:rPr>
          <w:rStyle w:val="notranslate"/>
          <w:b w:val="0"/>
          <w:sz w:val="12"/>
          <w:szCs w:val="12"/>
        </w:rPr>
        <w:t>beep</w:t>
      </w:r>
      <w:proofErr w:type="spellEnd"/>
      <w:r w:rsidRPr="00AE1F01">
        <w:rPr>
          <w:rStyle w:val="notranslate"/>
          <w:b w:val="0"/>
          <w:sz w:val="12"/>
          <w:szCs w:val="12"/>
        </w:rPr>
        <w:t xml:space="preserve"> - </w:t>
      </w:r>
      <w:proofErr w:type="spellStart"/>
      <w:r w:rsidRPr="00AE1F01">
        <w:rPr>
          <w:rStyle w:val="notranslate"/>
          <w:b w:val="0"/>
          <w:sz w:val="12"/>
          <w:szCs w:val="12"/>
        </w:rPr>
        <w:t>suggested</w:t>
      </w:r>
      <w:proofErr w:type="spellEnd"/>
      <w:r w:rsidRPr="00AE1F01">
        <w:rPr>
          <w:rStyle w:val="notranslate"/>
          <w:b w:val="0"/>
          <w:sz w:val="12"/>
          <w:szCs w:val="12"/>
        </w:rPr>
        <w:t xml:space="preserve"> by </w:t>
      </w:r>
      <w:proofErr w:type="spellStart"/>
      <w:r w:rsidRPr="00AE1F01">
        <w:rPr>
          <w:rStyle w:val="notranslate"/>
          <w:b w:val="0"/>
          <w:sz w:val="12"/>
          <w:szCs w:val="12"/>
        </w:rPr>
        <w:t>the</w:t>
      </w:r>
      <w:proofErr w:type="spellEnd"/>
      <w:r w:rsidRPr="00AE1F01">
        <w:rPr>
          <w:rStyle w:val="notranslate"/>
          <w:b w:val="0"/>
          <w:sz w:val="12"/>
          <w:szCs w:val="12"/>
        </w:rPr>
        <w:t xml:space="preserve"> </w:t>
      </w:r>
      <w:proofErr w:type="spellStart"/>
      <w:r w:rsidRPr="00AE1F01">
        <w:rPr>
          <w:rStyle w:val="notranslate"/>
          <w:b w:val="0"/>
          <w:sz w:val="12"/>
          <w:szCs w:val="12"/>
        </w:rPr>
        <w:t>original</w:t>
      </w:r>
      <w:proofErr w:type="spellEnd"/>
      <w:r w:rsidRPr="00AE1F01">
        <w:rPr>
          <w:rStyle w:val="notranslate"/>
          <w:b w:val="0"/>
          <w:sz w:val="12"/>
          <w:szCs w:val="12"/>
        </w:rPr>
        <w:t xml:space="preserve"> </w:t>
      </w:r>
      <w:proofErr w:type="spellStart"/>
      <w:r w:rsidRPr="00AE1F01">
        <w:rPr>
          <w:rStyle w:val="notranslate"/>
          <w:b w:val="0"/>
          <w:sz w:val="12"/>
          <w:szCs w:val="12"/>
        </w:rPr>
        <w:t>varnish</w:t>
      </w:r>
      <w:proofErr w:type="spellEnd"/>
      <w:r w:rsidRPr="00AE1F01">
        <w:rPr>
          <w:rStyle w:val="notranslate"/>
          <w:b w:val="0"/>
          <w:sz w:val="12"/>
          <w:szCs w:val="12"/>
        </w:rPr>
        <w:t xml:space="preserve"> (0 </w:t>
      </w:r>
      <w:proofErr w:type="spellStart"/>
      <w:r w:rsidRPr="00AE1F01">
        <w:rPr>
          <w:rStyle w:val="notranslate"/>
          <w:b w:val="0"/>
          <w:sz w:val="12"/>
          <w:szCs w:val="12"/>
        </w:rPr>
        <w:t>μm</w:t>
      </w:r>
      <w:proofErr w:type="spellEnd"/>
      <w:r w:rsidRPr="00AE1F01">
        <w:rPr>
          <w:rStyle w:val="notranslate"/>
          <w:b w:val="0"/>
          <w:sz w:val="12"/>
          <w:szCs w:val="12"/>
        </w:rPr>
        <w:t xml:space="preserve"> - 170 </w:t>
      </w:r>
      <w:proofErr w:type="spellStart"/>
      <w:r w:rsidRPr="00AE1F01">
        <w:rPr>
          <w:rStyle w:val="notranslate"/>
          <w:b w:val="0"/>
          <w:sz w:val="12"/>
          <w:szCs w:val="12"/>
        </w:rPr>
        <w:t>μm</w:t>
      </w:r>
      <w:proofErr w:type="spellEnd"/>
      <w:r w:rsidRPr="00AE1F01">
        <w:rPr>
          <w:rStyle w:val="notranslate"/>
          <w:b w:val="0"/>
          <w:sz w:val="12"/>
          <w:szCs w:val="12"/>
        </w:rPr>
        <w:t>)</w:t>
      </w:r>
      <w:r w:rsidRPr="00AE1F01">
        <w:rPr>
          <w:b w:val="0"/>
          <w:sz w:val="12"/>
          <w:szCs w:val="12"/>
        </w:rPr>
        <w:t xml:space="preserve"> </w:t>
      </w:r>
      <w:r w:rsidRPr="00AE1F01">
        <w:rPr>
          <w:b w:val="0"/>
          <w:sz w:val="12"/>
          <w:szCs w:val="12"/>
        </w:rPr>
        <w:br/>
        <w:t xml:space="preserve">   </w:t>
      </w:r>
      <w:r w:rsidRPr="00AE1F01">
        <w:rPr>
          <w:rStyle w:val="notranslate"/>
          <w:b w:val="0"/>
          <w:sz w:val="12"/>
          <w:szCs w:val="12"/>
        </w:rPr>
        <w:t xml:space="preserve">- </w:t>
      </w:r>
      <w:proofErr w:type="spellStart"/>
      <w:r w:rsidRPr="00AE1F01">
        <w:rPr>
          <w:rStyle w:val="notranslate"/>
          <w:b w:val="0"/>
          <w:sz w:val="12"/>
          <w:szCs w:val="12"/>
        </w:rPr>
        <w:t>Two</w:t>
      </w:r>
      <w:proofErr w:type="spellEnd"/>
      <w:r w:rsidRPr="00AE1F01">
        <w:rPr>
          <w:rStyle w:val="notranslate"/>
          <w:b w:val="0"/>
          <w:sz w:val="12"/>
          <w:szCs w:val="12"/>
        </w:rPr>
        <w:t xml:space="preserve"> </w:t>
      </w:r>
      <w:proofErr w:type="spellStart"/>
      <w:r w:rsidRPr="00AE1F01">
        <w:rPr>
          <w:rStyle w:val="notranslate"/>
          <w:b w:val="0"/>
          <w:sz w:val="12"/>
          <w:szCs w:val="12"/>
        </w:rPr>
        <w:t>short</w:t>
      </w:r>
      <w:proofErr w:type="spellEnd"/>
      <w:r w:rsidRPr="00AE1F01">
        <w:rPr>
          <w:rStyle w:val="notranslate"/>
          <w:b w:val="0"/>
          <w:sz w:val="12"/>
          <w:szCs w:val="12"/>
        </w:rPr>
        <w:t xml:space="preserve"> </w:t>
      </w:r>
      <w:proofErr w:type="spellStart"/>
      <w:r w:rsidRPr="00AE1F01">
        <w:rPr>
          <w:rStyle w:val="notranslate"/>
          <w:b w:val="0"/>
          <w:sz w:val="12"/>
          <w:szCs w:val="12"/>
        </w:rPr>
        <w:t>beeps</w:t>
      </w:r>
      <w:proofErr w:type="spellEnd"/>
      <w:r w:rsidRPr="00AE1F01">
        <w:rPr>
          <w:rStyle w:val="notranslate"/>
          <w:b w:val="0"/>
          <w:sz w:val="12"/>
          <w:szCs w:val="12"/>
        </w:rPr>
        <w:t xml:space="preserve"> - </w:t>
      </w:r>
      <w:proofErr w:type="spellStart"/>
      <w:r w:rsidRPr="00AE1F01">
        <w:rPr>
          <w:rStyle w:val="notranslate"/>
          <w:b w:val="0"/>
          <w:sz w:val="12"/>
          <w:szCs w:val="12"/>
        </w:rPr>
        <w:t>suggests</w:t>
      </w:r>
      <w:proofErr w:type="spellEnd"/>
      <w:r w:rsidRPr="00AE1F01">
        <w:rPr>
          <w:rStyle w:val="notranslate"/>
          <w:b w:val="0"/>
          <w:sz w:val="12"/>
          <w:szCs w:val="12"/>
        </w:rPr>
        <w:t xml:space="preserve"> </w:t>
      </w:r>
      <w:proofErr w:type="spellStart"/>
      <w:r w:rsidRPr="00AE1F01">
        <w:rPr>
          <w:rStyle w:val="notranslate"/>
          <w:b w:val="0"/>
          <w:sz w:val="12"/>
          <w:szCs w:val="12"/>
        </w:rPr>
        <w:t>two</w:t>
      </w:r>
      <w:proofErr w:type="spellEnd"/>
      <w:r w:rsidRPr="00AE1F01">
        <w:rPr>
          <w:rStyle w:val="notranslate"/>
          <w:b w:val="0"/>
          <w:sz w:val="12"/>
          <w:szCs w:val="12"/>
        </w:rPr>
        <w:t xml:space="preserve"> </w:t>
      </w:r>
      <w:proofErr w:type="spellStart"/>
      <w:r w:rsidRPr="00AE1F01">
        <w:rPr>
          <w:rStyle w:val="notranslate"/>
          <w:b w:val="0"/>
          <w:sz w:val="12"/>
          <w:szCs w:val="12"/>
        </w:rPr>
        <w:t>layers</w:t>
      </w:r>
      <w:proofErr w:type="spellEnd"/>
      <w:r w:rsidRPr="00AE1F01">
        <w:rPr>
          <w:rStyle w:val="notranslate"/>
          <w:b w:val="0"/>
          <w:sz w:val="12"/>
          <w:szCs w:val="12"/>
        </w:rPr>
        <w:t xml:space="preserve"> of </w:t>
      </w:r>
      <w:proofErr w:type="spellStart"/>
      <w:r w:rsidRPr="00AE1F01">
        <w:rPr>
          <w:rStyle w:val="notranslate"/>
          <w:b w:val="0"/>
          <w:sz w:val="12"/>
          <w:szCs w:val="12"/>
        </w:rPr>
        <w:t>varnish</w:t>
      </w:r>
      <w:proofErr w:type="spellEnd"/>
      <w:r w:rsidRPr="00AE1F01">
        <w:rPr>
          <w:rStyle w:val="notranslate"/>
          <w:b w:val="0"/>
          <w:sz w:val="12"/>
          <w:szCs w:val="12"/>
        </w:rPr>
        <w:t xml:space="preserve"> (170 </w:t>
      </w:r>
      <w:proofErr w:type="spellStart"/>
      <w:r w:rsidRPr="00AE1F01">
        <w:rPr>
          <w:rStyle w:val="notranslate"/>
          <w:b w:val="0"/>
          <w:sz w:val="12"/>
          <w:szCs w:val="12"/>
        </w:rPr>
        <w:t>μm</w:t>
      </w:r>
      <w:proofErr w:type="spellEnd"/>
      <w:r w:rsidRPr="00AE1F01">
        <w:rPr>
          <w:rStyle w:val="notranslate"/>
          <w:b w:val="0"/>
          <w:sz w:val="12"/>
          <w:szCs w:val="12"/>
        </w:rPr>
        <w:t xml:space="preserve"> - 350 </w:t>
      </w:r>
      <w:proofErr w:type="spellStart"/>
      <w:r w:rsidRPr="00AE1F01">
        <w:rPr>
          <w:rStyle w:val="notranslate"/>
          <w:b w:val="0"/>
          <w:sz w:val="12"/>
          <w:szCs w:val="12"/>
        </w:rPr>
        <w:t>μm</w:t>
      </w:r>
      <w:proofErr w:type="spellEnd"/>
      <w:r w:rsidRPr="00AE1F01">
        <w:rPr>
          <w:rStyle w:val="notranslate"/>
          <w:b w:val="0"/>
          <w:sz w:val="12"/>
          <w:szCs w:val="12"/>
        </w:rPr>
        <w:t>)</w:t>
      </w:r>
      <w:r w:rsidRPr="00AE1F01">
        <w:rPr>
          <w:b w:val="0"/>
          <w:sz w:val="12"/>
          <w:szCs w:val="12"/>
        </w:rPr>
        <w:t xml:space="preserve"> </w:t>
      </w:r>
      <w:r w:rsidRPr="00AE1F01">
        <w:rPr>
          <w:b w:val="0"/>
          <w:sz w:val="12"/>
          <w:szCs w:val="12"/>
        </w:rPr>
        <w:br/>
        <w:t xml:space="preserve">   </w:t>
      </w:r>
      <w:r w:rsidRPr="00AE1F01">
        <w:rPr>
          <w:rStyle w:val="notranslate"/>
          <w:b w:val="0"/>
          <w:sz w:val="12"/>
          <w:szCs w:val="12"/>
        </w:rPr>
        <w:t xml:space="preserve">- One long </w:t>
      </w:r>
      <w:proofErr w:type="spellStart"/>
      <w:r w:rsidRPr="00AE1F01">
        <w:rPr>
          <w:rStyle w:val="notranslate"/>
          <w:b w:val="0"/>
          <w:sz w:val="12"/>
          <w:szCs w:val="12"/>
        </w:rPr>
        <w:t>beep</w:t>
      </w:r>
      <w:proofErr w:type="spellEnd"/>
      <w:r w:rsidRPr="00AE1F01">
        <w:rPr>
          <w:rStyle w:val="notranslate"/>
          <w:b w:val="0"/>
          <w:sz w:val="12"/>
          <w:szCs w:val="12"/>
        </w:rPr>
        <w:t xml:space="preserve"> - </w:t>
      </w:r>
      <w:proofErr w:type="spellStart"/>
      <w:r w:rsidRPr="00AE1F01">
        <w:rPr>
          <w:rStyle w:val="notranslate"/>
          <w:b w:val="0"/>
          <w:sz w:val="12"/>
          <w:szCs w:val="12"/>
        </w:rPr>
        <w:t>suggests</w:t>
      </w:r>
      <w:proofErr w:type="spellEnd"/>
      <w:r w:rsidRPr="00AE1F01">
        <w:rPr>
          <w:rStyle w:val="notranslate"/>
          <w:b w:val="0"/>
          <w:sz w:val="12"/>
          <w:szCs w:val="12"/>
        </w:rPr>
        <w:t xml:space="preserve"> a </w:t>
      </w:r>
      <w:proofErr w:type="spellStart"/>
      <w:r w:rsidRPr="00AE1F01">
        <w:rPr>
          <w:rStyle w:val="notranslate"/>
          <w:b w:val="0"/>
          <w:sz w:val="12"/>
          <w:szCs w:val="12"/>
        </w:rPr>
        <w:t>trowel</w:t>
      </w:r>
      <w:proofErr w:type="spellEnd"/>
      <w:r w:rsidRPr="00AE1F01">
        <w:rPr>
          <w:rStyle w:val="notranslate"/>
          <w:b w:val="0"/>
          <w:sz w:val="12"/>
          <w:szCs w:val="12"/>
        </w:rPr>
        <w:t xml:space="preserve"> (350 </w:t>
      </w:r>
      <w:proofErr w:type="spellStart"/>
      <w:r w:rsidRPr="00AE1F01">
        <w:rPr>
          <w:rStyle w:val="notranslate"/>
          <w:b w:val="0"/>
          <w:sz w:val="12"/>
          <w:szCs w:val="12"/>
        </w:rPr>
        <w:t>μm</w:t>
      </w:r>
      <w:proofErr w:type="spellEnd"/>
      <w:r w:rsidRPr="00AE1F01">
        <w:rPr>
          <w:rStyle w:val="notranslate"/>
          <w:b w:val="0"/>
          <w:sz w:val="12"/>
          <w:szCs w:val="12"/>
        </w:rPr>
        <w:t xml:space="preserve"> - 2000 </w:t>
      </w:r>
      <w:proofErr w:type="spellStart"/>
      <w:r w:rsidRPr="00AE1F01">
        <w:rPr>
          <w:rStyle w:val="notranslate"/>
          <w:b w:val="0"/>
          <w:sz w:val="12"/>
          <w:szCs w:val="12"/>
        </w:rPr>
        <w:t>μm</w:t>
      </w:r>
      <w:proofErr w:type="spellEnd"/>
      <w:r w:rsidRPr="00AE1F01">
        <w:rPr>
          <w:rStyle w:val="notranslate"/>
          <w:b w:val="0"/>
          <w:sz w:val="12"/>
          <w:szCs w:val="12"/>
        </w:rPr>
        <w:t>)</w:t>
      </w:r>
    </w:p>
    <w:p w:rsidR="005030D0" w:rsidRPr="00AE1F01" w:rsidRDefault="005030D0" w:rsidP="005030D0">
      <w:pPr>
        <w:pStyle w:val="Tytu"/>
        <w:jc w:val="both"/>
        <w:rPr>
          <w:b w:val="0"/>
          <w:sz w:val="12"/>
          <w:szCs w:val="12"/>
        </w:rPr>
      </w:pPr>
      <w:proofErr w:type="spellStart"/>
      <w:r w:rsidRPr="00AE1F01">
        <w:rPr>
          <w:b w:val="0"/>
          <w:sz w:val="12"/>
          <w:szCs w:val="12"/>
        </w:rPr>
        <w:t>Turning</w:t>
      </w:r>
      <w:proofErr w:type="spellEnd"/>
      <w:r w:rsidRPr="00AE1F01">
        <w:rPr>
          <w:b w:val="0"/>
          <w:sz w:val="12"/>
          <w:szCs w:val="12"/>
        </w:rPr>
        <w:t xml:space="preserve"> on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sound</w:t>
      </w:r>
      <w:proofErr w:type="spellEnd"/>
      <w:r w:rsidRPr="00AE1F01">
        <w:rPr>
          <w:b w:val="0"/>
          <w:sz w:val="12"/>
          <w:szCs w:val="12"/>
        </w:rPr>
        <w:t xml:space="preserve"> </w:t>
      </w:r>
      <w:proofErr w:type="spellStart"/>
      <w:r w:rsidRPr="00AE1F01">
        <w:rPr>
          <w:b w:val="0"/>
          <w:sz w:val="12"/>
          <w:szCs w:val="12"/>
        </w:rPr>
        <w:t>function</w:t>
      </w:r>
      <w:proofErr w:type="spellEnd"/>
      <w:r w:rsidRPr="00AE1F01">
        <w:rPr>
          <w:b w:val="0"/>
          <w:sz w:val="12"/>
          <w:szCs w:val="12"/>
        </w:rPr>
        <w:t xml:space="preserve"> </w:t>
      </w:r>
      <w:proofErr w:type="spellStart"/>
      <w:r w:rsidRPr="00AE1F01">
        <w:rPr>
          <w:b w:val="0"/>
          <w:sz w:val="12"/>
          <w:szCs w:val="12"/>
        </w:rPr>
        <w:t>while</w:t>
      </w:r>
      <w:proofErr w:type="spellEnd"/>
      <w:r w:rsidRPr="00AE1F01">
        <w:rPr>
          <w:b w:val="0"/>
          <w:sz w:val="12"/>
          <w:szCs w:val="12"/>
        </w:rPr>
        <w:t xml:space="preserve"> </w:t>
      </w:r>
      <w:proofErr w:type="spellStart"/>
      <w:r w:rsidRPr="00AE1F01">
        <w:rPr>
          <w:b w:val="0"/>
          <w:sz w:val="12"/>
          <w:szCs w:val="12"/>
        </w:rPr>
        <w:t>the</w:t>
      </w:r>
      <w:proofErr w:type="spellEnd"/>
      <w:r w:rsidRPr="00AE1F01">
        <w:rPr>
          <w:b w:val="0"/>
          <w:sz w:val="12"/>
          <w:szCs w:val="12"/>
        </w:rPr>
        <w:t xml:space="preserve"> HOLD </w:t>
      </w:r>
      <w:proofErr w:type="spellStart"/>
      <w:r w:rsidRPr="00AE1F01">
        <w:rPr>
          <w:b w:val="0"/>
          <w:sz w:val="12"/>
          <w:szCs w:val="12"/>
        </w:rPr>
        <w:t>function</w:t>
      </w:r>
      <w:proofErr w:type="spellEnd"/>
      <w:r w:rsidRPr="00AE1F01">
        <w:rPr>
          <w:b w:val="0"/>
          <w:sz w:val="12"/>
          <w:szCs w:val="12"/>
        </w:rPr>
        <w:t xml:space="preserve"> </w:t>
      </w:r>
      <w:proofErr w:type="spellStart"/>
      <w:r w:rsidRPr="00AE1F01">
        <w:rPr>
          <w:b w:val="0"/>
          <w:sz w:val="12"/>
          <w:szCs w:val="12"/>
        </w:rPr>
        <w:t>is</w:t>
      </w:r>
      <w:proofErr w:type="spellEnd"/>
      <w:r w:rsidRPr="00AE1F01">
        <w:rPr>
          <w:b w:val="0"/>
          <w:sz w:val="12"/>
          <w:szCs w:val="12"/>
        </w:rPr>
        <w:t xml:space="preserve"> </w:t>
      </w:r>
      <w:proofErr w:type="spellStart"/>
      <w:r w:rsidRPr="00AE1F01">
        <w:rPr>
          <w:b w:val="0"/>
          <w:sz w:val="12"/>
          <w:szCs w:val="12"/>
        </w:rPr>
        <w:t>turned</w:t>
      </w:r>
      <w:proofErr w:type="spellEnd"/>
      <w:r w:rsidRPr="00AE1F01">
        <w:rPr>
          <w:b w:val="0"/>
          <w:sz w:val="12"/>
          <w:szCs w:val="12"/>
        </w:rPr>
        <w:t xml:space="preserve"> </w:t>
      </w:r>
      <w:proofErr w:type="spellStart"/>
      <w:r w:rsidRPr="00AE1F01">
        <w:rPr>
          <w:b w:val="0"/>
          <w:sz w:val="12"/>
          <w:szCs w:val="12"/>
        </w:rPr>
        <w:t>off</w:t>
      </w:r>
      <w:proofErr w:type="spellEnd"/>
      <w:r w:rsidRPr="00AE1F01">
        <w:rPr>
          <w:b w:val="0"/>
          <w:sz w:val="12"/>
          <w:szCs w:val="12"/>
        </w:rPr>
        <w:t xml:space="preserve"> will </w:t>
      </w:r>
      <w:proofErr w:type="spellStart"/>
      <w:r w:rsidRPr="00AE1F01">
        <w:rPr>
          <w:b w:val="0"/>
          <w:sz w:val="12"/>
          <w:szCs w:val="12"/>
        </w:rPr>
        <w:t>cause</w:t>
      </w:r>
      <w:proofErr w:type="spellEnd"/>
      <w:r w:rsidRPr="00AE1F01">
        <w:rPr>
          <w:b w:val="0"/>
          <w:sz w:val="12"/>
          <w:szCs w:val="12"/>
        </w:rPr>
        <w:t xml:space="preserve">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sound</w:t>
      </w:r>
      <w:proofErr w:type="spellEnd"/>
      <w:r w:rsidRPr="00AE1F01">
        <w:rPr>
          <w:b w:val="0"/>
          <w:sz w:val="12"/>
          <w:szCs w:val="12"/>
        </w:rPr>
        <w:t xml:space="preserve"> </w:t>
      </w:r>
      <w:proofErr w:type="spellStart"/>
      <w:r w:rsidRPr="00AE1F01">
        <w:rPr>
          <w:b w:val="0"/>
          <w:sz w:val="12"/>
          <w:szCs w:val="12"/>
        </w:rPr>
        <w:t>signal</w:t>
      </w:r>
      <w:proofErr w:type="spellEnd"/>
      <w:r w:rsidRPr="00AE1F01">
        <w:rPr>
          <w:b w:val="0"/>
          <w:sz w:val="12"/>
          <w:szCs w:val="12"/>
        </w:rPr>
        <w:t xml:space="preserve"> to be </w:t>
      </w:r>
      <w:proofErr w:type="spellStart"/>
      <w:r w:rsidRPr="00AE1F01">
        <w:rPr>
          <w:b w:val="0"/>
          <w:sz w:val="12"/>
          <w:szCs w:val="12"/>
        </w:rPr>
        <w:t>reproduced</w:t>
      </w:r>
      <w:proofErr w:type="spellEnd"/>
      <w:r w:rsidRPr="00AE1F01">
        <w:rPr>
          <w:b w:val="0"/>
          <w:sz w:val="12"/>
          <w:szCs w:val="12"/>
        </w:rPr>
        <w:t>.</w:t>
      </w:r>
    </w:p>
    <w:p w:rsidR="005030D0" w:rsidRPr="00AE1F01" w:rsidRDefault="005030D0" w:rsidP="005030D0">
      <w:pPr>
        <w:pStyle w:val="Tytu"/>
        <w:jc w:val="both"/>
        <w:rPr>
          <w:b w:val="0"/>
          <w:sz w:val="12"/>
          <w:szCs w:val="12"/>
        </w:rPr>
      </w:pPr>
    </w:p>
    <w:p w:rsidR="005030D0" w:rsidRPr="00AE1F01" w:rsidRDefault="005030D0" w:rsidP="005030D0">
      <w:pPr>
        <w:pStyle w:val="Tytu"/>
        <w:jc w:val="both"/>
        <w:rPr>
          <w:sz w:val="12"/>
          <w:szCs w:val="12"/>
        </w:rPr>
      </w:pPr>
      <w:r w:rsidRPr="00AE1F01">
        <w:rPr>
          <w:b w:val="0"/>
          <w:sz w:val="12"/>
          <w:szCs w:val="12"/>
        </w:rPr>
        <w:t>"</w:t>
      </w:r>
      <w:proofErr w:type="spellStart"/>
      <w:r w:rsidRPr="00AE1F01">
        <w:rPr>
          <w:b w:val="0"/>
          <w:sz w:val="12"/>
          <w:szCs w:val="12"/>
        </w:rPr>
        <w:t>Sound</w:t>
      </w:r>
      <w:proofErr w:type="spellEnd"/>
      <w:r w:rsidRPr="00AE1F01">
        <w:rPr>
          <w:b w:val="0"/>
          <w:sz w:val="12"/>
          <w:szCs w:val="12"/>
        </w:rPr>
        <w:t xml:space="preserve"> and </w:t>
      </w:r>
      <w:proofErr w:type="spellStart"/>
      <w:r w:rsidRPr="00AE1F01">
        <w:rPr>
          <w:b w:val="0"/>
          <w:sz w:val="12"/>
          <w:szCs w:val="12"/>
        </w:rPr>
        <w:t>visual</w:t>
      </w:r>
      <w:proofErr w:type="spellEnd"/>
      <w:r w:rsidRPr="00AE1F01">
        <w:rPr>
          <w:b w:val="0"/>
          <w:sz w:val="12"/>
          <w:szCs w:val="12"/>
        </w:rPr>
        <w:t xml:space="preserve"> </w:t>
      </w:r>
      <w:proofErr w:type="spellStart"/>
      <w:r w:rsidRPr="00AE1F01">
        <w:rPr>
          <w:b w:val="0"/>
          <w:sz w:val="12"/>
          <w:szCs w:val="12"/>
        </w:rPr>
        <w:t>signaling</w:t>
      </w:r>
      <w:proofErr w:type="spellEnd"/>
      <w:r w:rsidRPr="00AE1F01">
        <w:rPr>
          <w:b w:val="0"/>
          <w:sz w:val="12"/>
          <w:szCs w:val="12"/>
        </w:rPr>
        <w:t xml:space="preserve"> of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thickness</w:t>
      </w:r>
      <w:proofErr w:type="spellEnd"/>
      <w:r w:rsidRPr="00AE1F01">
        <w:rPr>
          <w:b w:val="0"/>
          <w:sz w:val="12"/>
          <w:szCs w:val="12"/>
        </w:rPr>
        <w:t xml:space="preserve"> of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varnish</w:t>
      </w:r>
      <w:proofErr w:type="spellEnd"/>
      <w:r w:rsidRPr="00AE1F01">
        <w:rPr>
          <w:b w:val="0"/>
          <w:sz w:val="12"/>
          <w:szCs w:val="12"/>
        </w:rPr>
        <w:t xml:space="preserve"> and </w:t>
      </w:r>
      <w:proofErr w:type="spellStart"/>
      <w:r w:rsidRPr="00AE1F01">
        <w:rPr>
          <w:b w:val="0"/>
          <w:sz w:val="12"/>
          <w:szCs w:val="12"/>
        </w:rPr>
        <w:t>putty</w:t>
      </w:r>
      <w:proofErr w:type="spellEnd"/>
      <w:r w:rsidRPr="00AE1F01">
        <w:rPr>
          <w:b w:val="0"/>
          <w:sz w:val="12"/>
          <w:szCs w:val="12"/>
        </w:rPr>
        <w:t xml:space="preserve">", </w:t>
      </w:r>
      <w:proofErr w:type="spellStart"/>
      <w:r w:rsidRPr="00AE1F01">
        <w:rPr>
          <w:b w:val="0"/>
          <w:sz w:val="12"/>
          <w:szCs w:val="12"/>
        </w:rPr>
        <w:t>this</w:t>
      </w:r>
      <w:proofErr w:type="spellEnd"/>
      <w:r w:rsidRPr="00AE1F01">
        <w:rPr>
          <w:b w:val="0"/>
          <w:sz w:val="12"/>
          <w:szCs w:val="12"/>
        </w:rPr>
        <w:t xml:space="preserve"> </w:t>
      </w:r>
      <w:proofErr w:type="spellStart"/>
      <w:r w:rsidRPr="00AE1F01">
        <w:rPr>
          <w:b w:val="0"/>
          <w:sz w:val="12"/>
          <w:szCs w:val="12"/>
        </w:rPr>
        <w:t>is</w:t>
      </w:r>
      <w:proofErr w:type="spellEnd"/>
      <w:r w:rsidRPr="00AE1F01">
        <w:rPr>
          <w:b w:val="0"/>
          <w:sz w:val="12"/>
          <w:szCs w:val="12"/>
        </w:rPr>
        <w:t xml:space="preserve"> a </w:t>
      </w:r>
      <w:proofErr w:type="spellStart"/>
      <w:r w:rsidRPr="00AE1F01">
        <w:rPr>
          <w:b w:val="0"/>
          <w:sz w:val="12"/>
          <w:szCs w:val="12"/>
        </w:rPr>
        <w:t>function</w:t>
      </w:r>
      <w:proofErr w:type="spellEnd"/>
      <w:r w:rsidRPr="00AE1F01">
        <w:rPr>
          <w:b w:val="0"/>
          <w:sz w:val="12"/>
          <w:szCs w:val="12"/>
        </w:rPr>
        <w:t xml:space="preserve"> </w:t>
      </w:r>
      <w:proofErr w:type="spellStart"/>
      <w:r w:rsidRPr="00AE1F01">
        <w:rPr>
          <w:b w:val="0"/>
          <w:sz w:val="12"/>
          <w:szCs w:val="12"/>
        </w:rPr>
        <w:t>aimed</w:t>
      </w:r>
      <w:proofErr w:type="spellEnd"/>
      <w:r w:rsidRPr="00AE1F01">
        <w:rPr>
          <w:b w:val="0"/>
          <w:sz w:val="12"/>
          <w:szCs w:val="12"/>
        </w:rPr>
        <w:t xml:space="preserve"> </w:t>
      </w:r>
      <w:proofErr w:type="spellStart"/>
      <w:r w:rsidRPr="00AE1F01">
        <w:rPr>
          <w:b w:val="0"/>
          <w:sz w:val="12"/>
          <w:szCs w:val="12"/>
        </w:rPr>
        <w:t>at</w:t>
      </w:r>
      <w:proofErr w:type="spellEnd"/>
      <w:r w:rsidRPr="00AE1F01">
        <w:rPr>
          <w:b w:val="0"/>
          <w:sz w:val="12"/>
          <w:szCs w:val="12"/>
        </w:rPr>
        <w:t xml:space="preserve"> </w:t>
      </w:r>
      <w:proofErr w:type="spellStart"/>
      <w:r w:rsidRPr="00AE1F01">
        <w:rPr>
          <w:b w:val="0"/>
          <w:sz w:val="12"/>
          <w:szCs w:val="12"/>
        </w:rPr>
        <w:t>people</w:t>
      </w:r>
      <w:proofErr w:type="spellEnd"/>
      <w:r w:rsidRPr="00AE1F01">
        <w:rPr>
          <w:b w:val="0"/>
          <w:sz w:val="12"/>
          <w:szCs w:val="12"/>
        </w:rPr>
        <w:t xml:space="preserve"> </w:t>
      </w:r>
      <w:proofErr w:type="spellStart"/>
      <w:r w:rsidRPr="00AE1F01">
        <w:rPr>
          <w:b w:val="0"/>
          <w:sz w:val="12"/>
          <w:szCs w:val="12"/>
        </w:rPr>
        <w:t>who</w:t>
      </w:r>
      <w:proofErr w:type="spellEnd"/>
      <w:r w:rsidRPr="00AE1F01">
        <w:rPr>
          <w:b w:val="0"/>
          <w:sz w:val="12"/>
          <w:szCs w:val="12"/>
        </w:rPr>
        <w:t xml:space="preserve"> </w:t>
      </w:r>
      <w:proofErr w:type="spellStart"/>
      <w:r w:rsidRPr="00AE1F01">
        <w:rPr>
          <w:b w:val="0"/>
          <w:sz w:val="12"/>
          <w:szCs w:val="12"/>
        </w:rPr>
        <w:t>have</w:t>
      </w:r>
      <w:proofErr w:type="spellEnd"/>
      <w:r w:rsidRPr="00AE1F01">
        <w:rPr>
          <w:b w:val="0"/>
          <w:sz w:val="12"/>
          <w:szCs w:val="12"/>
        </w:rPr>
        <w:t xml:space="preserve"> </w:t>
      </w:r>
      <w:proofErr w:type="spellStart"/>
      <w:r w:rsidRPr="00AE1F01">
        <w:rPr>
          <w:b w:val="0"/>
          <w:sz w:val="12"/>
          <w:szCs w:val="12"/>
        </w:rPr>
        <w:t>difficulty</w:t>
      </w:r>
      <w:proofErr w:type="spellEnd"/>
      <w:r w:rsidRPr="00AE1F01">
        <w:rPr>
          <w:b w:val="0"/>
          <w:sz w:val="12"/>
          <w:szCs w:val="12"/>
        </w:rPr>
        <w:t xml:space="preserve"> </w:t>
      </w:r>
      <w:proofErr w:type="spellStart"/>
      <w:r w:rsidRPr="00AE1F01">
        <w:rPr>
          <w:b w:val="0"/>
          <w:sz w:val="12"/>
          <w:szCs w:val="12"/>
        </w:rPr>
        <w:t>with</w:t>
      </w:r>
      <w:proofErr w:type="spellEnd"/>
      <w:r w:rsidRPr="00AE1F01">
        <w:rPr>
          <w:b w:val="0"/>
          <w:sz w:val="12"/>
          <w:szCs w:val="12"/>
        </w:rPr>
        <w:t xml:space="preserve">   </w:t>
      </w:r>
      <w:proofErr w:type="spellStart"/>
      <w:r w:rsidRPr="00AE1F01">
        <w:rPr>
          <w:b w:val="0"/>
          <w:sz w:val="12"/>
          <w:szCs w:val="12"/>
        </w:rPr>
        <w:t>assessment</w:t>
      </w:r>
      <w:proofErr w:type="spellEnd"/>
      <w:r w:rsidRPr="00AE1F01">
        <w:rPr>
          <w:b w:val="0"/>
          <w:sz w:val="12"/>
          <w:szCs w:val="12"/>
        </w:rPr>
        <w:t xml:space="preserve"> of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car's</w:t>
      </w:r>
      <w:proofErr w:type="spellEnd"/>
      <w:r w:rsidRPr="00AE1F01">
        <w:rPr>
          <w:b w:val="0"/>
          <w:sz w:val="12"/>
          <w:szCs w:val="12"/>
        </w:rPr>
        <w:t xml:space="preserve"> </w:t>
      </w:r>
      <w:proofErr w:type="spellStart"/>
      <w:r w:rsidRPr="00AE1F01">
        <w:rPr>
          <w:b w:val="0"/>
          <w:sz w:val="12"/>
          <w:szCs w:val="12"/>
        </w:rPr>
        <w:t>paint</w:t>
      </w:r>
      <w:proofErr w:type="spellEnd"/>
      <w:r w:rsidRPr="00AE1F01">
        <w:rPr>
          <w:b w:val="0"/>
          <w:sz w:val="12"/>
          <w:szCs w:val="12"/>
        </w:rPr>
        <w:t xml:space="preserve"> </w:t>
      </w:r>
      <w:proofErr w:type="spellStart"/>
      <w:r w:rsidRPr="00AE1F01">
        <w:rPr>
          <w:b w:val="0"/>
          <w:sz w:val="12"/>
          <w:szCs w:val="12"/>
        </w:rPr>
        <w:t>thickness</w:t>
      </w:r>
      <w:proofErr w:type="spellEnd"/>
      <w:r w:rsidRPr="00AE1F01">
        <w:rPr>
          <w:b w:val="0"/>
          <w:sz w:val="12"/>
          <w:szCs w:val="12"/>
        </w:rPr>
        <w:t xml:space="preserve">, </w:t>
      </w:r>
      <w:proofErr w:type="spellStart"/>
      <w:r w:rsidRPr="00AE1F01">
        <w:rPr>
          <w:b w:val="0"/>
          <w:sz w:val="12"/>
          <w:szCs w:val="12"/>
        </w:rPr>
        <w:t>which</w:t>
      </w:r>
      <w:proofErr w:type="spellEnd"/>
      <w:r w:rsidRPr="00AE1F01">
        <w:rPr>
          <w:b w:val="0"/>
          <w:sz w:val="12"/>
          <w:szCs w:val="12"/>
        </w:rPr>
        <w:t xml:space="preserve"> </w:t>
      </w:r>
      <w:proofErr w:type="spellStart"/>
      <w:r w:rsidRPr="00AE1F01">
        <w:rPr>
          <w:b w:val="0"/>
          <w:sz w:val="12"/>
          <w:szCs w:val="12"/>
        </w:rPr>
        <w:t>makes</w:t>
      </w:r>
      <w:proofErr w:type="spellEnd"/>
      <w:r w:rsidRPr="00AE1F01">
        <w:rPr>
          <w:b w:val="0"/>
          <w:sz w:val="12"/>
          <w:szCs w:val="12"/>
        </w:rPr>
        <w:t xml:space="preserve"> </w:t>
      </w:r>
      <w:proofErr w:type="spellStart"/>
      <w:r w:rsidRPr="00AE1F01">
        <w:rPr>
          <w:b w:val="0"/>
          <w:sz w:val="12"/>
          <w:szCs w:val="12"/>
        </w:rPr>
        <w:t>it</w:t>
      </w:r>
      <w:proofErr w:type="spellEnd"/>
      <w:r w:rsidRPr="00AE1F01">
        <w:rPr>
          <w:b w:val="0"/>
          <w:sz w:val="12"/>
          <w:szCs w:val="12"/>
        </w:rPr>
        <w:t xml:space="preserve"> </w:t>
      </w:r>
      <w:proofErr w:type="spellStart"/>
      <w:r w:rsidRPr="00AE1F01">
        <w:rPr>
          <w:b w:val="0"/>
          <w:sz w:val="12"/>
          <w:szCs w:val="12"/>
        </w:rPr>
        <w:t>easier</w:t>
      </w:r>
      <w:proofErr w:type="spellEnd"/>
      <w:r w:rsidRPr="00AE1F01">
        <w:rPr>
          <w:b w:val="0"/>
          <w:sz w:val="12"/>
          <w:szCs w:val="12"/>
        </w:rPr>
        <w:t xml:space="preserve"> for </w:t>
      </w:r>
      <w:proofErr w:type="spellStart"/>
      <w:r w:rsidRPr="00AE1F01">
        <w:rPr>
          <w:b w:val="0"/>
          <w:sz w:val="12"/>
          <w:szCs w:val="12"/>
        </w:rPr>
        <w:t>us</w:t>
      </w:r>
      <w:proofErr w:type="spellEnd"/>
      <w:r w:rsidRPr="00AE1F01">
        <w:rPr>
          <w:b w:val="0"/>
          <w:sz w:val="12"/>
          <w:szCs w:val="12"/>
        </w:rPr>
        <w:t xml:space="preserve">   </w:t>
      </w:r>
      <w:proofErr w:type="spellStart"/>
      <w:r w:rsidRPr="00AE1F01">
        <w:rPr>
          <w:b w:val="0"/>
          <w:sz w:val="12"/>
          <w:szCs w:val="12"/>
        </w:rPr>
        <w:t>interpret</w:t>
      </w:r>
      <w:proofErr w:type="spellEnd"/>
      <w:r w:rsidRPr="00AE1F01">
        <w:rPr>
          <w:b w:val="0"/>
          <w:sz w:val="12"/>
          <w:szCs w:val="12"/>
        </w:rPr>
        <w:t xml:space="preserve">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results</w:t>
      </w:r>
      <w:proofErr w:type="spellEnd"/>
      <w:r w:rsidRPr="00AE1F01">
        <w:rPr>
          <w:b w:val="0"/>
          <w:sz w:val="12"/>
          <w:szCs w:val="12"/>
        </w:rPr>
        <w:t xml:space="preserve"> of </w:t>
      </w:r>
      <w:proofErr w:type="spellStart"/>
      <w:r w:rsidRPr="00AE1F01">
        <w:rPr>
          <w:b w:val="0"/>
          <w:sz w:val="12"/>
          <w:szCs w:val="12"/>
        </w:rPr>
        <w:t>measurements</w:t>
      </w:r>
      <w:proofErr w:type="spellEnd"/>
      <w:r w:rsidRPr="00AE1F01">
        <w:rPr>
          <w:b w:val="0"/>
          <w:sz w:val="12"/>
          <w:szCs w:val="12"/>
        </w:rPr>
        <w:t xml:space="preserve">. </w:t>
      </w:r>
      <w:proofErr w:type="spellStart"/>
      <w:r w:rsidRPr="00AE1F01">
        <w:rPr>
          <w:b w:val="0"/>
          <w:sz w:val="12"/>
          <w:szCs w:val="12"/>
        </w:rPr>
        <w:t>It</w:t>
      </w:r>
      <w:proofErr w:type="spellEnd"/>
      <w:r w:rsidRPr="00AE1F01">
        <w:rPr>
          <w:b w:val="0"/>
          <w:sz w:val="12"/>
          <w:szCs w:val="12"/>
        </w:rPr>
        <w:t xml:space="preserve"> </w:t>
      </w:r>
      <w:proofErr w:type="spellStart"/>
      <w:r w:rsidRPr="00AE1F01">
        <w:rPr>
          <w:b w:val="0"/>
          <w:sz w:val="12"/>
          <w:szCs w:val="12"/>
        </w:rPr>
        <w:t>should</w:t>
      </w:r>
      <w:proofErr w:type="spellEnd"/>
      <w:r w:rsidRPr="00AE1F01">
        <w:rPr>
          <w:b w:val="0"/>
          <w:sz w:val="12"/>
          <w:szCs w:val="12"/>
        </w:rPr>
        <w:t xml:space="preserve"> be </w:t>
      </w:r>
      <w:proofErr w:type="spellStart"/>
      <w:r w:rsidRPr="00AE1F01">
        <w:rPr>
          <w:b w:val="0"/>
          <w:sz w:val="12"/>
          <w:szCs w:val="12"/>
        </w:rPr>
        <w:t>noted</w:t>
      </w:r>
      <w:proofErr w:type="spellEnd"/>
      <w:r w:rsidRPr="00AE1F01">
        <w:rPr>
          <w:b w:val="0"/>
          <w:sz w:val="12"/>
          <w:szCs w:val="12"/>
        </w:rPr>
        <w:t xml:space="preserve"> </w:t>
      </w:r>
      <w:proofErr w:type="spellStart"/>
      <w:r w:rsidRPr="00AE1F01">
        <w:rPr>
          <w:b w:val="0"/>
          <w:sz w:val="12"/>
          <w:szCs w:val="12"/>
        </w:rPr>
        <w:t>that</w:t>
      </w:r>
      <w:proofErr w:type="spellEnd"/>
      <w:r w:rsidRPr="00AE1F01">
        <w:rPr>
          <w:b w:val="0"/>
          <w:sz w:val="12"/>
          <w:szCs w:val="12"/>
        </w:rPr>
        <w:t xml:space="preserve">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Sound</w:t>
      </w:r>
      <w:proofErr w:type="spellEnd"/>
      <w:r w:rsidRPr="00AE1F01">
        <w:rPr>
          <w:b w:val="0"/>
          <w:sz w:val="12"/>
          <w:szCs w:val="12"/>
        </w:rPr>
        <w:t xml:space="preserve"> and </w:t>
      </w:r>
      <w:proofErr w:type="spellStart"/>
      <w:r w:rsidRPr="00AE1F01">
        <w:rPr>
          <w:b w:val="0"/>
          <w:sz w:val="12"/>
          <w:szCs w:val="12"/>
        </w:rPr>
        <w:t>visual</w:t>
      </w:r>
      <w:proofErr w:type="spellEnd"/>
      <w:r w:rsidRPr="00AE1F01">
        <w:rPr>
          <w:b w:val="0"/>
          <w:sz w:val="12"/>
          <w:szCs w:val="12"/>
        </w:rPr>
        <w:t xml:space="preserve"> </w:t>
      </w:r>
      <w:proofErr w:type="spellStart"/>
      <w:r w:rsidRPr="00AE1F01">
        <w:rPr>
          <w:b w:val="0"/>
          <w:sz w:val="12"/>
          <w:szCs w:val="12"/>
        </w:rPr>
        <w:t>signaling</w:t>
      </w:r>
      <w:proofErr w:type="spellEnd"/>
      <w:r w:rsidRPr="00AE1F01">
        <w:rPr>
          <w:b w:val="0"/>
          <w:sz w:val="12"/>
          <w:szCs w:val="12"/>
        </w:rPr>
        <w:t xml:space="preserve"> of </w:t>
      </w:r>
      <w:proofErr w:type="spellStart"/>
      <w:r w:rsidRPr="00AE1F01">
        <w:rPr>
          <w:b w:val="0"/>
          <w:sz w:val="12"/>
          <w:szCs w:val="12"/>
        </w:rPr>
        <w:t>layer</w:t>
      </w:r>
      <w:proofErr w:type="spellEnd"/>
      <w:r w:rsidRPr="00AE1F01">
        <w:rPr>
          <w:b w:val="0"/>
          <w:sz w:val="12"/>
          <w:szCs w:val="12"/>
        </w:rPr>
        <w:t xml:space="preserve"> </w:t>
      </w:r>
      <w:proofErr w:type="spellStart"/>
      <w:r w:rsidRPr="00AE1F01">
        <w:rPr>
          <w:b w:val="0"/>
          <w:sz w:val="12"/>
          <w:szCs w:val="12"/>
        </w:rPr>
        <w:t>thickness</w:t>
      </w:r>
      <w:proofErr w:type="spellEnd"/>
      <w:r w:rsidRPr="00AE1F01">
        <w:rPr>
          <w:b w:val="0"/>
          <w:sz w:val="12"/>
          <w:szCs w:val="12"/>
        </w:rPr>
        <w:t xml:space="preserve">" </w:t>
      </w:r>
      <w:proofErr w:type="spellStart"/>
      <w:r w:rsidRPr="00AE1F01">
        <w:rPr>
          <w:b w:val="0"/>
          <w:sz w:val="12"/>
          <w:szCs w:val="12"/>
        </w:rPr>
        <w:t>function</w:t>
      </w:r>
      <w:proofErr w:type="spellEnd"/>
      <w:r w:rsidRPr="00AE1F01">
        <w:rPr>
          <w:b w:val="0"/>
          <w:sz w:val="12"/>
          <w:szCs w:val="12"/>
        </w:rPr>
        <w:t xml:space="preserve"> </w:t>
      </w:r>
      <w:proofErr w:type="spellStart"/>
      <w:r w:rsidRPr="00AE1F01">
        <w:rPr>
          <w:b w:val="0"/>
          <w:sz w:val="12"/>
          <w:szCs w:val="12"/>
        </w:rPr>
        <w:t>is</w:t>
      </w:r>
      <w:proofErr w:type="spellEnd"/>
      <w:r w:rsidRPr="00AE1F01">
        <w:rPr>
          <w:b w:val="0"/>
          <w:sz w:val="12"/>
          <w:szCs w:val="12"/>
        </w:rPr>
        <w:t xml:space="preserve"> for </w:t>
      </w:r>
      <w:proofErr w:type="spellStart"/>
      <w:r w:rsidRPr="00AE1F01">
        <w:rPr>
          <w:b w:val="0"/>
          <w:sz w:val="12"/>
          <w:szCs w:val="12"/>
        </w:rPr>
        <w:t>informational</w:t>
      </w:r>
      <w:proofErr w:type="spellEnd"/>
      <w:r w:rsidRPr="00AE1F01">
        <w:rPr>
          <w:b w:val="0"/>
          <w:sz w:val="12"/>
          <w:szCs w:val="12"/>
        </w:rPr>
        <w:t xml:space="preserve"> </w:t>
      </w:r>
      <w:proofErr w:type="spellStart"/>
      <w:r w:rsidRPr="00AE1F01">
        <w:rPr>
          <w:b w:val="0"/>
          <w:sz w:val="12"/>
          <w:szCs w:val="12"/>
        </w:rPr>
        <w:t>purposes</w:t>
      </w:r>
      <w:proofErr w:type="spellEnd"/>
      <w:r w:rsidRPr="00AE1F01">
        <w:rPr>
          <w:b w:val="0"/>
          <w:sz w:val="12"/>
          <w:szCs w:val="12"/>
        </w:rPr>
        <w:t xml:space="preserve"> </w:t>
      </w:r>
      <w:proofErr w:type="spellStart"/>
      <w:r w:rsidRPr="00AE1F01">
        <w:rPr>
          <w:b w:val="0"/>
          <w:sz w:val="12"/>
          <w:szCs w:val="12"/>
        </w:rPr>
        <w:t>only</w:t>
      </w:r>
      <w:proofErr w:type="spellEnd"/>
      <w:r w:rsidRPr="00AE1F01">
        <w:rPr>
          <w:b w:val="0"/>
          <w:sz w:val="12"/>
          <w:szCs w:val="12"/>
        </w:rPr>
        <w:t xml:space="preserve"> and </w:t>
      </w:r>
      <w:proofErr w:type="spellStart"/>
      <w:r w:rsidRPr="00AE1F01">
        <w:rPr>
          <w:b w:val="0"/>
          <w:sz w:val="12"/>
          <w:szCs w:val="12"/>
        </w:rPr>
        <w:t>can</w:t>
      </w:r>
      <w:proofErr w:type="spellEnd"/>
      <w:r w:rsidRPr="00AE1F01">
        <w:rPr>
          <w:b w:val="0"/>
          <w:sz w:val="12"/>
          <w:szCs w:val="12"/>
        </w:rPr>
        <w:t xml:space="preserve"> not be </w:t>
      </w:r>
      <w:proofErr w:type="spellStart"/>
      <w:r w:rsidRPr="00AE1F01">
        <w:rPr>
          <w:b w:val="0"/>
          <w:sz w:val="12"/>
          <w:szCs w:val="12"/>
        </w:rPr>
        <w:t>the</w:t>
      </w:r>
      <w:proofErr w:type="spellEnd"/>
      <w:r w:rsidRPr="00AE1F01">
        <w:rPr>
          <w:b w:val="0"/>
          <w:sz w:val="12"/>
          <w:szCs w:val="12"/>
        </w:rPr>
        <w:t xml:space="preserve"> </w:t>
      </w:r>
      <w:proofErr w:type="spellStart"/>
      <w:r w:rsidRPr="00AE1F01">
        <w:rPr>
          <w:b w:val="0"/>
          <w:sz w:val="12"/>
          <w:szCs w:val="12"/>
        </w:rPr>
        <w:t>basis</w:t>
      </w:r>
      <w:proofErr w:type="spellEnd"/>
      <w:r w:rsidRPr="00AE1F01">
        <w:rPr>
          <w:b w:val="0"/>
          <w:sz w:val="12"/>
          <w:szCs w:val="12"/>
        </w:rPr>
        <w:t xml:space="preserve"> for </w:t>
      </w:r>
      <w:proofErr w:type="spellStart"/>
      <w:r w:rsidRPr="00AE1F01">
        <w:rPr>
          <w:b w:val="0"/>
          <w:sz w:val="12"/>
          <w:szCs w:val="12"/>
        </w:rPr>
        <w:t>determining</w:t>
      </w:r>
      <w:proofErr w:type="spellEnd"/>
      <w:r w:rsidRPr="00AE1F01">
        <w:rPr>
          <w:b w:val="0"/>
          <w:sz w:val="12"/>
          <w:szCs w:val="12"/>
        </w:rPr>
        <w:t xml:space="preserve"> </w:t>
      </w:r>
      <w:proofErr w:type="spellStart"/>
      <w:r w:rsidRPr="00AE1F01">
        <w:rPr>
          <w:b w:val="0"/>
          <w:sz w:val="12"/>
          <w:szCs w:val="12"/>
        </w:rPr>
        <w:t>whether</w:t>
      </w:r>
      <w:proofErr w:type="spellEnd"/>
      <w:r w:rsidRPr="00AE1F01">
        <w:rPr>
          <w:b w:val="0"/>
          <w:sz w:val="12"/>
          <w:szCs w:val="12"/>
        </w:rPr>
        <w:t xml:space="preserve"> </w:t>
      </w:r>
      <w:proofErr w:type="spellStart"/>
      <w:r w:rsidRPr="00AE1F01">
        <w:rPr>
          <w:b w:val="0"/>
          <w:sz w:val="12"/>
          <w:szCs w:val="12"/>
        </w:rPr>
        <w:t>the</w:t>
      </w:r>
      <w:proofErr w:type="spellEnd"/>
      <w:r w:rsidRPr="00AE1F01">
        <w:rPr>
          <w:b w:val="0"/>
          <w:sz w:val="12"/>
          <w:szCs w:val="12"/>
        </w:rPr>
        <w:t xml:space="preserve"> car </w:t>
      </w:r>
      <w:proofErr w:type="spellStart"/>
      <w:r w:rsidRPr="00AE1F01">
        <w:rPr>
          <w:b w:val="0"/>
          <w:sz w:val="12"/>
          <w:szCs w:val="12"/>
        </w:rPr>
        <w:t>has</w:t>
      </w:r>
      <w:proofErr w:type="spellEnd"/>
      <w:r w:rsidRPr="00AE1F01">
        <w:rPr>
          <w:b w:val="0"/>
          <w:sz w:val="12"/>
          <w:szCs w:val="12"/>
        </w:rPr>
        <w:t xml:space="preserve"> </w:t>
      </w:r>
      <w:proofErr w:type="spellStart"/>
      <w:r w:rsidRPr="00AE1F01">
        <w:rPr>
          <w:b w:val="0"/>
          <w:sz w:val="12"/>
          <w:szCs w:val="12"/>
        </w:rPr>
        <w:t>been</w:t>
      </w:r>
      <w:proofErr w:type="spellEnd"/>
      <w:r w:rsidRPr="00AE1F01">
        <w:rPr>
          <w:b w:val="0"/>
          <w:sz w:val="12"/>
          <w:szCs w:val="12"/>
        </w:rPr>
        <w:t xml:space="preserve"> </w:t>
      </w:r>
      <w:proofErr w:type="spellStart"/>
      <w:r w:rsidRPr="00AE1F01">
        <w:rPr>
          <w:b w:val="0"/>
          <w:sz w:val="12"/>
          <w:szCs w:val="12"/>
        </w:rPr>
        <w:t>subjected</w:t>
      </w:r>
      <w:proofErr w:type="spellEnd"/>
      <w:r w:rsidRPr="00AE1F01">
        <w:rPr>
          <w:b w:val="0"/>
          <w:sz w:val="12"/>
          <w:szCs w:val="12"/>
        </w:rPr>
        <w:t xml:space="preserve"> to </w:t>
      </w:r>
      <w:proofErr w:type="spellStart"/>
      <w:r w:rsidRPr="00AE1F01">
        <w:rPr>
          <w:b w:val="0"/>
          <w:sz w:val="12"/>
          <w:szCs w:val="12"/>
        </w:rPr>
        <w:t>repairs</w:t>
      </w:r>
      <w:proofErr w:type="spellEnd"/>
      <w:r w:rsidRPr="00AE1F01">
        <w:rPr>
          <w:b w:val="0"/>
          <w:sz w:val="12"/>
          <w:szCs w:val="12"/>
        </w:rPr>
        <w:t>.</w:t>
      </w:r>
    </w:p>
    <w:p w:rsidR="005030D0" w:rsidRPr="00AE1F01" w:rsidRDefault="005030D0" w:rsidP="005030D0">
      <w:pPr>
        <w:pStyle w:val="Tytu"/>
        <w:jc w:val="both"/>
        <w:rPr>
          <w:sz w:val="12"/>
          <w:szCs w:val="12"/>
        </w:rPr>
      </w:pPr>
    </w:p>
    <w:p w:rsidR="005030D0" w:rsidRPr="00AE1F01" w:rsidRDefault="005030D0" w:rsidP="005030D0">
      <w:pPr>
        <w:pStyle w:val="NormalnyWeb"/>
        <w:spacing w:before="0" w:beforeAutospacing="0" w:after="0" w:afterAutospacing="0"/>
        <w:jc w:val="both"/>
        <w:rPr>
          <w:sz w:val="12"/>
          <w:szCs w:val="12"/>
        </w:rPr>
      </w:pPr>
      <w:proofErr w:type="spellStart"/>
      <w:r w:rsidRPr="00AE1F01">
        <w:rPr>
          <w:rStyle w:val="notranslate"/>
          <w:b/>
          <w:bCs/>
          <w:sz w:val="12"/>
          <w:szCs w:val="12"/>
        </w:rPr>
        <w:t>Signaling</w:t>
      </w:r>
      <w:proofErr w:type="spellEnd"/>
      <w:r w:rsidRPr="00AE1F01">
        <w:rPr>
          <w:rStyle w:val="notranslate"/>
          <w:b/>
          <w:bCs/>
          <w:sz w:val="12"/>
          <w:szCs w:val="12"/>
        </w:rPr>
        <w:t xml:space="preserve"> </w:t>
      </w:r>
      <w:proofErr w:type="spellStart"/>
      <w:r w:rsidRPr="00AE1F01">
        <w:rPr>
          <w:rStyle w:val="notranslate"/>
          <w:b/>
          <w:bCs/>
          <w:sz w:val="12"/>
          <w:szCs w:val="12"/>
        </w:rPr>
        <w:t>with</w:t>
      </w:r>
      <w:proofErr w:type="spellEnd"/>
      <w:r w:rsidRPr="00AE1F01">
        <w:rPr>
          <w:rStyle w:val="notranslate"/>
          <w:b/>
          <w:bCs/>
          <w:sz w:val="12"/>
          <w:szCs w:val="12"/>
        </w:rPr>
        <w:t xml:space="preserve"> </w:t>
      </w:r>
      <w:proofErr w:type="spellStart"/>
      <w:r w:rsidRPr="00AE1F01">
        <w:rPr>
          <w:rStyle w:val="notranslate"/>
          <w:b/>
          <w:bCs/>
          <w:sz w:val="12"/>
          <w:szCs w:val="12"/>
        </w:rPr>
        <w:t>screen</w:t>
      </w:r>
      <w:proofErr w:type="spellEnd"/>
      <w:r w:rsidRPr="00AE1F01">
        <w:rPr>
          <w:rStyle w:val="notranslate"/>
          <w:b/>
          <w:bCs/>
          <w:sz w:val="12"/>
          <w:szCs w:val="12"/>
        </w:rPr>
        <w:t xml:space="preserve"> </w:t>
      </w:r>
      <w:proofErr w:type="spellStart"/>
      <w:r w:rsidRPr="00AE1F01">
        <w:rPr>
          <w:rStyle w:val="notranslate"/>
          <w:b/>
          <w:bCs/>
          <w:sz w:val="12"/>
          <w:szCs w:val="12"/>
        </w:rPr>
        <w:t>color</w:t>
      </w:r>
      <w:proofErr w:type="spellEnd"/>
      <w:r w:rsidRPr="00AE1F01">
        <w:rPr>
          <w:rStyle w:val="notranslate"/>
          <w:b/>
          <w:bCs/>
          <w:sz w:val="12"/>
          <w:szCs w:val="12"/>
        </w:rPr>
        <w:t>:</w:t>
      </w:r>
      <w:r w:rsidRPr="00AE1F01">
        <w:rPr>
          <w:sz w:val="12"/>
          <w:szCs w:val="12"/>
        </w:rPr>
        <w:t xml:space="preserve"> </w:t>
      </w:r>
    </w:p>
    <w:p w:rsidR="005030D0" w:rsidRPr="00AE1F01" w:rsidRDefault="005030D0" w:rsidP="005030D0">
      <w:pPr>
        <w:pStyle w:val="NormalnyWeb"/>
        <w:spacing w:before="0" w:beforeAutospacing="0" w:after="0" w:afterAutospacing="0"/>
        <w:jc w:val="both"/>
        <w:rPr>
          <w:sz w:val="12"/>
          <w:szCs w:val="12"/>
        </w:rPr>
      </w:pPr>
      <w:r w:rsidRPr="00AE1F01">
        <w:rPr>
          <w:b/>
          <w:bCs/>
          <w:sz w:val="12"/>
          <w:szCs w:val="12"/>
        </w:rPr>
        <w:t> </w:t>
      </w:r>
      <w:r w:rsidRPr="00AE1F01">
        <w:rPr>
          <w:rStyle w:val="notranslate"/>
          <w:b/>
          <w:bCs/>
          <w:sz w:val="12"/>
          <w:szCs w:val="12"/>
        </w:rPr>
        <w:t>Green</w:t>
      </w:r>
      <w:r w:rsidRPr="00AE1F01">
        <w:rPr>
          <w:rStyle w:val="notranslate"/>
          <w:sz w:val="12"/>
          <w:szCs w:val="12"/>
        </w:rPr>
        <w:t xml:space="preserve"> </w:t>
      </w:r>
      <w:proofErr w:type="spellStart"/>
      <w:r w:rsidRPr="00AE1F01">
        <w:rPr>
          <w:rStyle w:val="notranslate"/>
          <w:sz w:val="12"/>
          <w:szCs w:val="12"/>
        </w:rPr>
        <w:t>suggests</w:t>
      </w:r>
      <w:proofErr w:type="spellEnd"/>
      <w:r w:rsidRPr="00AE1F01">
        <w:rPr>
          <w:rStyle w:val="notranslate"/>
          <w:sz w:val="12"/>
          <w:szCs w:val="12"/>
        </w:rPr>
        <w:t xml:space="preserve"> </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original</w:t>
      </w:r>
      <w:proofErr w:type="spellEnd"/>
      <w:r w:rsidRPr="00AE1F01">
        <w:rPr>
          <w:rStyle w:val="notranslate"/>
          <w:sz w:val="12"/>
          <w:szCs w:val="12"/>
        </w:rPr>
        <w:t xml:space="preserve"> </w:t>
      </w:r>
      <w:proofErr w:type="spellStart"/>
      <w:r w:rsidRPr="00AE1F01">
        <w:rPr>
          <w:rStyle w:val="notranslate"/>
          <w:sz w:val="12"/>
          <w:szCs w:val="12"/>
        </w:rPr>
        <w:t>varnish</w:t>
      </w:r>
      <w:proofErr w:type="spellEnd"/>
      <w:r w:rsidRPr="00AE1F01">
        <w:rPr>
          <w:sz w:val="12"/>
          <w:szCs w:val="12"/>
        </w:rPr>
        <w:t xml:space="preserve"> </w:t>
      </w:r>
    </w:p>
    <w:p w:rsidR="005030D0" w:rsidRPr="00AE1F01" w:rsidRDefault="005030D0" w:rsidP="005030D0">
      <w:pPr>
        <w:pStyle w:val="NormalnyWeb"/>
        <w:spacing w:before="0" w:beforeAutospacing="0" w:after="0" w:afterAutospacing="0"/>
        <w:jc w:val="both"/>
        <w:rPr>
          <w:sz w:val="12"/>
          <w:szCs w:val="12"/>
        </w:rPr>
      </w:pPr>
      <w:r w:rsidRPr="00AE1F01">
        <w:rPr>
          <w:rStyle w:val="notranslate"/>
          <w:b/>
          <w:bCs/>
          <w:sz w:val="12"/>
          <w:szCs w:val="12"/>
        </w:rPr>
        <w:t>Orange</w:t>
      </w:r>
      <w:r w:rsidRPr="00AE1F01">
        <w:rPr>
          <w:rStyle w:val="notranslate"/>
          <w:sz w:val="12"/>
          <w:szCs w:val="12"/>
        </w:rPr>
        <w:t xml:space="preserve"> </w:t>
      </w:r>
      <w:proofErr w:type="spellStart"/>
      <w:r w:rsidRPr="00AE1F01">
        <w:rPr>
          <w:rStyle w:val="notranslate"/>
          <w:sz w:val="12"/>
          <w:szCs w:val="12"/>
        </w:rPr>
        <w:t>suggests</w:t>
      </w:r>
      <w:proofErr w:type="spellEnd"/>
      <w:r w:rsidRPr="00AE1F01">
        <w:rPr>
          <w:rStyle w:val="notranslate"/>
          <w:sz w:val="12"/>
          <w:szCs w:val="12"/>
        </w:rPr>
        <w:t xml:space="preserve"> </w:t>
      </w:r>
      <w:proofErr w:type="spellStart"/>
      <w:r w:rsidRPr="00AE1F01">
        <w:rPr>
          <w:rStyle w:val="notranslate"/>
          <w:sz w:val="12"/>
          <w:szCs w:val="12"/>
        </w:rPr>
        <w:t>two</w:t>
      </w:r>
      <w:proofErr w:type="spellEnd"/>
      <w:r w:rsidRPr="00AE1F01">
        <w:rPr>
          <w:rStyle w:val="notranslate"/>
          <w:sz w:val="12"/>
          <w:szCs w:val="12"/>
        </w:rPr>
        <w:t xml:space="preserve"> </w:t>
      </w:r>
      <w:proofErr w:type="spellStart"/>
      <w:r w:rsidRPr="00AE1F01">
        <w:rPr>
          <w:rStyle w:val="notranslate"/>
          <w:sz w:val="12"/>
          <w:szCs w:val="12"/>
        </w:rPr>
        <w:t>layers</w:t>
      </w:r>
      <w:proofErr w:type="spellEnd"/>
      <w:r w:rsidRPr="00AE1F01">
        <w:rPr>
          <w:rStyle w:val="notranslate"/>
          <w:sz w:val="12"/>
          <w:szCs w:val="12"/>
        </w:rPr>
        <w:t xml:space="preserve"> of </w:t>
      </w:r>
      <w:proofErr w:type="spellStart"/>
      <w:r w:rsidRPr="00AE1F01">
        <w:rPr>
          <w:rStyle w:val="notranslate"/>
          <w:sz w:val="12"/>
          <w:szCs w:val="12"/>
        </w:rPr>
        <w:t>varnish</w:t>
      </w:r>
      <w:proofErr w:type="spellEnd"/>
      <w:r w:rsidRPr="00AE1F01">
        <w:rPr>
          <w:sz w:val="12"/>
          <w:szCs w:val="12"/>
        </w:rPr>
        <w:t xml:space="preserve"> </w:t>
      </w:r>
    </w:p>
    <w:p w:rsidR="005030D0" w:rsidRPr="00AE1F01" w:rsidRDefault="005030D0" w:rsidP="005030D0">
      <w:pPr>
        <w:pStyle w:val="NormalnyWeb"/>
        <w:spacing w:before="0" w:beforeAutospacing="0" w:after="0" w:afterAutospacing="0"/>
        <w:jc w:val="both"/>
        <w:rPr>
          <w:sz w:val="12"/>
          <w:szCs w:val="12"/>
        </w:rPr>
      </w:pPr>
      <w:r w:rsidRPr="00AE1F01">
        <w:rPr>
          <w:rStyle w:val="notranslate"/>
          <w:b/>
          <w:bCs/>
          <w:sz w:val="12"/>
          <w:szCs w:val="12"/>
        </w:rPr>
        <w:t>Red</w:t>
      </w:r>
      <w:r w:rsidRPr="00AE1F01">
        <w:rPr>
          <w:rStyle w:val="notranslate"/>
          <w:sz w:val="12"/>
          <w:szCs w:val="12"/>
        </w:rPr>
        <w:t xml:space="preserve"> </w:t>
      </w:r>
      <w:proofErr w:type="spellStart"/>
      <w:r w:rsidRPr="00AE1F01">
        <w:rPr>
          <w:rStyle w:val="notranslate"/>
          <w:sz w:val="12"/>
          <w:szCs w:val="12"/>
        </w:rPr>
        <w:t>suggests</w:t>
      </w:r>
      <w:proofErr w:type="spellEnd"/>
      <w:r w:rsidRPr="00AE1F01">
        <w:rPr>
          <w:rStyle w:val="notranslate"/>
          <w:sz w:val="12"/>
          <w:szCs w:val="12"/>
        </w:rPr>
        <w:t xml:space="preserve"> a </w:t>
      </w:r>
      <w:proofErr w:type="spellStart"/>
      <w:r w:rsidRPr="00AE1F01">
        <w:rPr>
          <w:rStyle w:val="notranslate"/>
          <w:sz w:val="12"/>
          <w:szCs w:val="12"/>
        </w:rPr>
        <w:t>putty</w:t>
      </w:r>
      <w:proofErr w:type="spellEnd"/>
      <w:r w:rsidRPr="00AE1F01">
        <w:rPr>
          <w:rStyle w:val="notranslate"/>
          <w:sz w:val="12"/>
          <w:szCs w:val="12"/>
        </w:rPr>
        <w:t xml:space="preserve"> </w:t>
      </w:r>
      <w:proofErr w:type="spellStart"/>
      <w:r w:rsidRPr="00AE1F01">
        <w:rPr>
          <w:rStyle w:val="notranslate"/>
          <w:sz w:val="12"/>
          <w:szCs w:val="12"/>
        </w:rPr>
        <w:t>knife</w:t>
      </w:r>
      <w:proofErr w:type="spellEnd"/>
      <w:r w:rsidRPr="00AE1F01">
        <w:rPr>
          <w:sz w:val="12"/>
          <w:szCs w:val="12"/>
        </w:rPr>
        <w:t xml:space="preserve"> </w:t>
      </w:r>
    </w:p>
    <w:p w:rsidR="005030D0" w:rsidRPr="006D05AF" w:rsidRDefault="005030D0" w:rsidP="005030D0">
      <w:pPr>
        <w:pStyle w:val="NormalnyWeb"/>
        <w:spacing w:before="0" w:beforeAutospacing="0" w:after="0" w:afterAutospacing="0"/>
        <w:jc w:val="both"/>
        <w:rPr>
          <w:sz w:val="12"/>
          <w:szCs w:val="12"/>
        </w:rPr>
      </w:pPr>
      <w:proofErr w:type="spellStart"/>
      <w:r w:rsidRPr="00AE1F01">
        <w:rPr>
          <w:rStyle w:val="notranslate"/>
          <w:b/>
          <w:bCs/>
          <w:sz w:val="12"/>
          <w:szCs w:val="12"/>
        </w:rPr>
        <w:t>Attention</w:t>
      </w:r>
      <w:proofErr w:type="spellEnd"/>
      <w:r w:rsidRPr="00AE1F01">
        <w:rPr>
          <w:rStyle w:val="notranslate"/>
          <w:b/>
          <w:bCs/>
          <w:sz w:val="12"/>
          <w:szCs w:val="12"/>
        </w:rPr>
        <w:t>!</w:t>
      </w:r>
      <w:r w:rsidRPr="00AE1F01">
        <w:rPr>
          <w:sz w:val="12"/>
          <w:szCs w:val="12"/>
        </w:rPr>
        <w:t xml:space="preserve"> </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measurement</w:t>
      </w:r>
      <w:proofErr w:type="spellEnd"/>
      <w:r w:rsidRPr="00AE1F01">
        <w:rPr>
          <w:rStyle w:val="notranslate"/>
          <w:sz w:val="12"/>
          <w:szCs w:val="12"/>
        </w:rPr>
        <w:t xml:space="preserve"> </w:t>
      </w:r>
      <w:proofErr w:type="spellStart"/>
      <w:r w:rsidRPr="00AE1F01">
        <w:rPr>
          <w:rStyle w:val="notranslate"/>
          <w:sz w:val="12"/>
          <w:szCs w:val="12"/>
        </w:rPr>
        <w:t>can</w:t>
      </w:r>
      <w:proofErr w:type="spellEnd"/>
      <w:r w:rsidRPr="00AE1F01">
        <w:rPr>
          <w:rStyle w:val="notranslate"/>
          <w:sz w:val="12"/>
          <w:szCs w:val="12"/>
        </w:rPr>
        <w:t xml:space="preserve"> be </w:t>
      </w:r>
      <w:proofErr w:type="spellStart"/>
      <w:r w:rsidRPr="00AE1F01">
        <w:rPr>
          <w:rStyle w:val="notranslate"/>
          <w:sz w:val="12"/>
          <w:szCs w:val="12"/>
        </w:rPr>
        <w:t>disturbed</w:t>
      </w:r>
      <w:proofErr w:type="spellEnd"/>
      <w:r w:rsidRPr="00AE1F01">
        <w:rPr>
          <w:rStyle w:val="notranslate"/>
          <w:sz w:val="12"/>
          <w:szCs w:val="12"/>
        </w:rPr>
        <w:t xml:space="preserve"> by a mobile </w:t>
      </w:r>
      <w:proofErr w:type="spellStart"/>
      <w:r w:rsidRPr="00AE1F01">
        <w:rPr>
          <w:rStyle w:val="notranslate"/>
          <w:sz w:val="12"/>
          <w:szCs w:val="12"/>
        </w:rPr>
        <w:t>phone</w:t>
      </w:r>
      <w:proofErr w:type="spellEnd"/>
      <w:r w:rsidRPr="00AE1F01">
        <w:rPr>
          <w:rStyle w:val="notranslate"/>
          <w:sz w:val="12"/>
          <w:szCs w:val="12"/>
        </w:rPr>
        <w:t xml:space="preserve"> (</w:t>
      </w:r>
      <w:proofErr w:type="spellStart"/>
      <w:r w:rsidRPr="00AE1F01">
        <w:rPr>
          <w:rStyle w:val="notranslate"/>
          <w:sz w:val="12"/>
          <w:szCs w:val="12"/>
        </w:rPr>
        <w:t>during</w:t>
      </w:r>
      <w:proofErr w:type="spellEnd"/>
      <w:r w:rsidRPr="00AE1F01">
        <w:rPr>
          <w:rStyle w:val="notranslate"/>
          <w:sz w:val="12"/>
          <w:szCs w:val="12"/>
        </w:rPr>
        <w:t xml:space="preserve"> a </w:t>
      </w:r>
      <w:proofErr w:type="spellStart"/>
      <w:r w:rsidRPr="00AE1F01">
        <w:rPr>
          <w:rStyle w:val="notranslate"/>
          <w:sz w:val="12"/>
          <w:szCs w:val="12"/>
        </w:rPr>
        <w:t>conversation</w:t>
      </w:r>
      <w:proofErr w:type="spellEnd"/>
      <w:r w:rsidRPr="00AE1F01">
        <w:rPr>
          <w:rStyle w:val="notranslate"/>
          <w:sz w:val="12"/>
          <w:szCs w:val="12"/>
        </w:rPr>
        <w:t xml:space="preserve"> </w:t>
      </w:r>
      <w:proofErr w:type="spellStart"/>
      <w:r w:rsidRPr="00AE1F01">
        <w:rPr>
          <w:rStyle w:val="notranslate"/>
          <w:sz w:val="12"/>
          <w:szCs w:val="12"/>
        </w:rPr>
        <w:t>at</w:t>
      </w:r>
      <w:proofErr w:type="spellEnd"/>
      <w:r w:rsidRPr="00AE1F01">
        <w:rPr>
          <w:rStyle w:val="notranslate"/>
          <w:sz w:val="12"/>
          <w:szCs w:val="12"/>
        </w:rPr>
        <w:t xml:space="preserve"> </w:t>
      </w:r>
      <w:proofErr w:type="spellStart"/>
      <w:r w:rsidRPr="00AE1F01">
        <w:rPr>
          <w:rStyle w:val="notranslate"/>
          <w:sz w:val="12"/>
          <w:szCs w:val="12"/>
        </w:rPr>
        <w:t>the</w:t>
      </w:r>
      <w:proofErr w:type="spellEnd"/>
      <w:r w:rsidRPr="00AE1F01">
        <w:rPr>
          <w:rStyle w:val="notranslate"/>
          <w:sz w:val="12"/>
          <w:szCs w:val="12"/>
        </w:rPr>
        <w:t xml:space="preserve"> </w:t>
      </w:r>
      <w:proofErr w:type="spellStart"/>
      <w:r w:rsidRPr="00AE1F01">
        <w:rPr>
          <w:rStyle w:val="notranslate"/>
          <w:sz w:val="12"/>
          <w:szCs w:val="12"/>
        </w:rPr>
        <w:t>meter</w:t>
      </w:r>
      <w:proofErr w:type="spellEnd"/>
      <w:r w:rsidRPr="00AE1F01">
        <w:rPr>
          <w:rStyle w:val="notranslate"/>
          <w:sz w:val="12"/>
          <w:szCs w:val="12"/>
        </w:rPr>
        <w:t xml:space="preserve"> </w:t>
      </w:r>
      <w:proofErr w:type="spellStart"/>
      <w:r w:rsidRPr="00AE1F01">
        <w:rPr>
          <w:rStyle w:val="notranslate"/>
          <w:sz w:val="12"/>
          <w:szCs w:val="12"/>
        </w:rPr>
        <w:t>itself</w:t>
      </w:r>
      <w:proofErr w:type="spellEnd"/>
      <w:r w:rsidRPr="00AE1F01">
        <w:rPr>
          <w:rStyle w:val="notranslate"/>
          <w:sz w:val="12"/>
          <w:szCs w:val="12"/>
        </w:rPr>
        <w:t xml:space="preserve">) </w:t>
      </w:r>
      <w:proofErr w:type="spellStart"/>
      <w:r w:rsidRPr="00AE1F01">
        <w:rPr>
          <w:rStyle w:val="notranslate"/>
          <w:sz w:val="12"/>
          <w:szCs w:val="12"/>
        </w:rPr>
        <w:t>or</w:t>
      </w:r>
      <w:proofErr w:type="spellEnd"/>
      <w:r w:rsidRPr="00AE1F01">
        <w:rPr>
          <w:rStyle w:val="notranslate"/>
          <w:sz w:val="12"/>
          <w:szCs w:val="12"/>
        </w:rPr>
        <w:t xml:space="preserve"> </w:t>
      </w:r>
      <w:proofErr w:type="spellStart"/>
      <w:r w:rsidRPr="00AE1F01">
        <w:rPr>
          <w:rStyle w:val="notranslate"/>
          <w:sz w:val="12"/>
          <w:szCs w:val="12"/>
        </w:rPr>
        <w:t>other</w:t>
      </w:r>
      <w:proofErr w:type="spellEnd"/>
      <w:r w:rsidRPr="00AE1F01">
        <w:rPr>
          <w:rStyle w:val="notranslate"/>
          <w:sz w:val="12"/>
          <w:szCs w:val="12"/>
        </w:rPr>
        <w:t xml:space="preserve"> devices </w:t>
      </w:r>
      <w:proofErr w:type="spellStart"/>
      <w:r w:rsidRPr="00AE1F01">
        <w:rPr>
          <w:rStyle w:val="notranslate"/>
          <w:sz w:val="12"/>
          <w:szCs w:val="12"/>
        </w:rPr>
        <w:t>generating</w:t>
      </w:r>
      <w:proofErr w:type="spellEnd"/>
      <w:r w:rsidRPr="00AE1F01">
        <w:rPr>
          <w:rStyle w:val="notranslate"/>
          <w:sz w:val="12"/>
          <w:szCs w:val="12"/>
        </w:rPr>
        <w:t xml:space="preserve"> a </w:t>
      </w:r>
      <w:proofErr w:type="spellStart"/>
      <w:r w:rsidRPr="00AE1F01">
        <w:rPr>
          <w:rStyle w:val="notranslate"/>
          <w:sz w:val="12"/>
          <w:szCs w:val="12"/>
        </w:rPr>
        <w:t>strong</w:t>
      </w:r>
      <w:proofErr w:type="spellEnd"/>
      <w:r w:rsidRPr="00AE1F01">
        <w:rPr>
          <w:rStyle w:val="notranslate"/>
          <w:sz w:val="12"/>
          <w:szCs w:val="12"/>
        </w:rPr>
        <w:t xml:space="preserve"> </w:t>
      </w:r>
      <w:proofErr w:type="spellStart"/>
      <w:r w:rsidRPr="00AE1F01">
        <w:rPr>
          <w:rStyle w:val="notranslate"/>
          <w:sz w:val="12"/>
          <w:szCs w:val="12"/>
        </w:rPr>
        <w:t>electromagnetic</w:t>
      </w:r>
      <w:proofErr w:type="spellEnd"/>
      <w:r w:rsidRPr="00AE1F01">
        <w:rPr>
          <w:rStyle w:val="notranslate"/>
          <w:sz w:val="12"/>
          <w:szCs w:val="12"/>
        </w:rPr>
        <w:t xml:space="preserve"> field</w:t>
      </w:r>
      <w:r w:rsidRPr="00AE1F01">
        <w:rPr>
          <w:sz w:val="12"/>
          <w:szCs w:val="12"/>
        </w:rPr>
        <w:t xml:space="preserve"> </w:t>
      </w:r>
      <w:r w:rsidRPr="00AE1F01">
        <w:rPr>
          <w:rStyle w:val="notranslate"/>
          <w:sz w:val="12"/>
          <w:szCs w:val="12"/>
        </w:rPr>
        <w:t xml:space="preserve">for </w:t>
      </w:r>
      <w:proofErr w:type="spellStart"/>
      <w:r w:rsidRPr="00AE1F01">
        <w:rPr>
          <w:rStyle w:val="notranslate"/>
          <w:sz w:val="12"/>
          <w:szCs w:val="12"/>
        </w:rPr>
        <w:t>example</w:t>
      </w:r>
      <w:proofErr w:type="spellEnd"/>
      <w:r w:rsidRPr="00AE1F01">
        <w:rPr>
          <w:rStyle w:val="notranslate"/>
          <w:sz w:val="12"/>
          <w:szCs w:val="12"/>
        </w:rPr>
        <w:t xml:space="preserve">, </w:t>
      </w:r>
      <w:proofErr w:type="spellStart"/>
      <w:r w:rsidRPr="00AE1F01">
        <w:rPr>
          <w:rStyle w:val="notranslate"/>
          <w:sz w:val="12"/>
          <w:szCs w:val="12"/>
        </w:rPr>
        <w:t>antennas</w:t>
      </w:r>
      <w:proofErr w:type="spellEnd"/>
      <w:r w:rsidRPr="00AE1F01">
        <w:rPr>
          <w:rStyle w:val="notranslate"/>
          <w:sz w:val="12"/>
          <w:szCs w:val="12"/>
        </w:rPr>
        <w:t xml:space="preserve"> </w:t>
      </w:r>
      <w:proofErr w:type="spellStart"/>
      <w:r w:rsidRPr="00AE1F01">
        <w:rPr>
          <w:rStyle w:val="notranslate"/>
          <w:sz w:val="12"/>
          <w:szCs w:val="12"/>
        </w:rPr>
        <w:t>from</w:t>
      </w:r>
      <w:proofErr w:type="spellEnd"/>
      <w:r w:rsidRPr="00AE1F01">
        <w:rPr>
          <w:rStyle w:val="notranslate"/>
          <w:sz w:val="12"/>
          <w:szCs w:val="12"/>
        </w:rPr>
        <w:t xml:space="preserve"> CB - RADIO and </w:t>
      </w:r>
      <w:proofErr w:type="spellStart"/>
      <w:r w:rsidRPr="00AE1F01">
        <w:rPr>
          <w:rStyle w:val="notranslate"/>
          <w:sz w:val="12"/>
          <w:szCs w:val="12"/>
        </w:rPr>
        <w:t>strong</w:t>
      </w:r>
      <w:proofErr w:type="spellEnd"/>
      <w:r w:rsidRPr="00AE1F01">
        <w:rPr>
          <w:rStyle w:val="notranslate"/>
          <w:sz w:val="12"/>
          <w:szCs w:val="12"/>
        </w:rPr>
        <w:t xml:space="preserve"> </w:t>
      </w:r>
      <w:proofErr w:type="spellStart"/>
      <w:r w:rsidRPr="00AE1F01">
        <w:rPr>
          <w:rStyle w:val="notranslate"/>
          <w:sz w:val="12"/>
          <w:szCs w:val="12"/>
        </w:rPr>
        <w:t>magnets</w:t>
      </w:r>
      <w:proofErr w:type="spellEnd"/>
      <w:r w:rsidRPr="00AE1F01">
        <w:rPr>
          <w:rStyle w:val="notranslate"/>
          <w:sz w:val="12"/>
          <w:szCs w:val="12"/>
        </w:rPr>
        <w:t>.</w:t>
      </w:r>
      <w:r w:rsidRPr="006D05AF">
        <w:rPr>
          <w:b/>
          <w:bCs/>
          <w:sz w:val="12"/>
          <w:szCs w:val="12"/>
        </w:rPr>
        <w:t> </w:t>
      </w:r>
    </w:p>
    <w:p w:rsidR="005030D0" w:rsidRPr="006D05AF" w:rsidRDefault="005030D0" w:rsidP="005030D0">
      <w:pPr>
        <w:pStyle w:val="NormalnyWeb"/>
        <w:spacing w:before="0" w:beforeAutospacing="0" w:after="0" w:afterAutospacing="0"/>
        <w:jc w:val="both"/>
        <w:rPr>
          <w:sz w:val="12"/>
          <w:szCs w:val="12"/>
        </w:rPr>
      </w:pPr>
      <w:proofErr w:type="spellStart"/>
      <w:r w:rsidRPr="006D05AF">
        <w:rPr>
          <w:rStyle w:val="notranslate"/>
          <w:b/>
          <w:bCs/>
          <w:sz w:val="12"/>
          <w:szCs w:val="12"/>
        </w:rPr>
        <w:t>Measurement</w:t>
      </w:r>
      <w:proofErr w:type="spellEnd"/>
      <w:r w:rsidRPr="006D05AF">
        <w:rPr>
          <w:rStyle w:val="notranslate"/>
          <w:b/>
          <w:bCs/>
          <w:sz w:val="12"/>
          <w:szCs w:val="12"/>
        </w:rPr>
        <w:t xml:space="preserve"> resolution, </w:t>
      </w:r>
      <w:proofErr w:type="spellStart"/>
      <w:r w:rsidRPr="006D05AF">
        <w:rPr>
          <w:rStyle w:val="notranslate"/>
          <w:b/>
          <w:bCs/>
          <w:sz w:val="12"/>
          <w:szCs w:val="12"/>
        </w:rPr>
        <w:t>ranges</w:t>
      </w:r>
      <w:proofErr w:type="spellEnd"/>
      <w:r w:rsidRPr="006D05AF">
        <w:rPr>
          <w:sz w:val="12"/>
          <w:szCs w:val="12"/>
        </w:rPr>
        <w:t xml:space="preserve"> </w:t>
      </w:r>
    </w:p>
    <w:p w:rsidR="005030D0" w:rsidRPr="006D05AF" w:rsidRDefault="005030D0" w:rsidP="005030D0">
      <w:pPr>
        <w:pStyle w:val="NormalnyWeb"/>
        <w:spacing w:before="0" w:beforeAutospacing="0" w:after="0" w:afterAutospacing="0"/>
        <w:jc w:val="both"/>
        <w:rPr>
          <w:sz w:val="12"/>
          <w:szCs w:val="12"/>
        </w:rPr>
      </w:pPr>
      <w:r w:rsidRPr="006D05AF">
        <w:rPr>
          <w:sz w:val="12"/>
          <w:szCs w:val="12"/>
        </w:rPr>
        <w:t> </w:t>
      </w:r>
    </w:p>
    <w:p w:rsidR="005030D0" w:rsidRPr="006D05AF" w:rsidRDefault="005030D0" w:rsidP="005030D0">
      <w:pPr>
        <w:pStyle w:val="NormalnyWeb"/>
        <w:spacing w:before="0" w:beforeAutospacing="0" w:after="0" w:afterAutospacing="0"/>
        <w:rPr>
          <w:sz w:val="12"/>
          <w:szCs w:val="12"/>
        </w:rPr>
      </w:pPr>
      <w:r w:rsidRPr="006D05AF">
        <w:rPr>
          <w:rStyle w:val="notranslate"/>
          <w:sz w:val="12"/>
          <w:szCs w:val="12"/>
        </w:rPr>
        <w:t xml:space="preserve">STEEL: 0μm - 500 </w:t>
      </w:r>
      <w:proofErr w:type="spellStart"/>
      <w:r w:rsidRPr="006D05AF">
        <w:rPr>
          <w:rStyle w:val="notranslate"/>
          <w:sz w:val="12"/>
          <w:szCs w:val="12"/>
        </w:rPr>
        <w:t>μm</w:t>
      </w:r>
      <w:proofErr w:type="spellEnd"/>
      <w:r w:rsidRPr="006D05AF">
        <w:rPr>
          <w:rStyle w:val="notranslate"/>
          <w:sz w:val="12"/>
          <w:szCs w:val="12"/>
        </w:rPr>
        <w:t xml:space="preserve"> resolution 1 </w:t>
      </w:r>
      <w:proofErr w:type="spellStart"/>
      <w:r w:rsidRPr="006D05AF">
        <w:rPr>
          <w:rStyle w:val="notranslate"/>
          <w:sz w:val="12"/>
          <w:szCs w:val="12"/>
        </w:rPr>
        <w:t>μm</w:t>
      </w:r>
      <w:proofErr w:type="spellEnd"/>
      <w:r w:rsidRPr="006D05AF">
        <w:rPr>
          <w:rStyle w:val="notranslate"/>
          <w:sz w:val="12"/>
          <w:szCs w:val="12"/>
        </w:rPr>
        <w:t xml:space="preserve">, 500 </w:t>
      </w:r>
      <w:proofErr w:type="spellStart"/>
      <w:r w:rsidRPr="006D05AF">
        <w:rPr>
          <w:rStyle w:val="notranslate"/>
          <w:sz w:val="12"/>
          <w:szCs w:val="12"/>
        </w:rPr>
        <w:t>μm</w:t>
      </w:r>
      <w:proofErr w:type="spellEnd"/>
      <w:r w:rsidRPr="006D05AF">
        <w:rPr>
          <w:rStyle w:val="notranslate"/>
          <w:sz w:val="12"/>
          <w:szCs w:val="12"/>
        </w:rPr>
        <w:t xml:space="preserve"> - 2000 </w:t>
      </w:r>
      <w:proofErr w:type="spellStart"/>
      <w:r w:rsidRPr="006D05AF">
        <w:rPr>
          <w:rStyle w:val="notranslate"/>
          <w:sz w:val="12"/>
          <w:szCs w:val="12"/>
        </w:rPr>
        <w:t>μm</w:t>
      </w:r>
      <w:proofErr w:type="spellEnd"/>
      <w:r w:rsidRPr="006D05AF">
        <w:rPr>
          <w:rStyle w:val="notranslate"/>
          <w:sz w:val="12"/>
          <w:szCs w:val="12"/>
        </w:rPr>
        <w:t xml:space="preserve"> resolution 10 </w:t>
      </w:r>
      <w:proofErr w:type="spellStart"/>
      <w:r w:rsidRPr="006D05AF">
        <w:rPr>
          <w:rStyle w:val="notranslate"/>
          <w:sz w:val="12"/>
          <w:szCs w:val="12"/>
        </w:rPr>
        <w:t>μm</w:t>
      </w:r>
      <w:proofErr w:type="spellEnd"/>
      <w:r w:rsidRPr="006D05AF">
        <w:rPr>
          <w:rStyle w:val="notranslate"/>
          <w:sz w:val="12"/>
          <w:szCs w:val="12"/>
        </w:rPr>
        <w:t xml:space="preserve">, 2000 </w:t>
      </w:r>
      <w:proofErr w:type="spellStart"/>
      <w:r w:rsidRPr="006D05AF">
        <w:rPr>
          <w:rStyle w:val="notranslate"/>
          <w:sz w:val="12"/>
          <w:szCs w:val="12"/>
        </w:rPr>
        <w:t>μm</w:t>
      </w:r>
      <w:proofErr w:type="spellEnd"/>
      <w:r w:rsidRPr="006D05AF">
        <w:rPr>
          <w:rStyle w:val="notranslate"/>
          <w:sz w:val="12"/>
          <w:szCs w:val="12"/>
        </w:rPr>
        <w:t xml:space="preserve"> - 5000 </w:t>
      </w:r>
      <w:proofErr w:type="spellStart"/>
      <w:r w:rsidRPr="006D05AF">
        <w:rPr>
          <w:rStyle w:val="notranslate"/>
          <w:sz w:val="12"/>
          <w:szCs w:val="12"/>
        </w:rPr>
        <w:t>μm</w:t>
      </w:r>
      <w:proofErr w:type="spellEnd"/>
      <w:r w:rsidRPr="006D05AF">
        <w:rPr>
          <w:rStyle w:val="notranslate"/>
          <w:sz w:val="12"/>
          <w:szCs w:val="12"/>
        </w:rPr>
        <w:t xml:space="preserve"> resolution 100 </w:t>
      </w:r>
      <w:proofErr w:type="spellStart"/>
      <w:r w:rsidRPr="006D05AF">
        <w:rPr>
          <w:rStyle w:val="notranslate"/>
          <w:sz w:val="12"/>
          <w:szCs w:val="12"/>
        </w:rPr>
        <w:t>μm</w:t>
      </w:r>
      <w:proofErr w:type="spellEnd"/>
    </w:p>
    <w:p w:rsidR="005030D0" w:rsidRPr="006D05AF" w:rsidRDefault="005030D0" w:rsidP="005030D0">
      <w:pPr>
        <w:pStyle w:val="NormalnyWeb"/>
        <w:spacing w:before="0" w:beforeAutospacing="0" w:after="0" w:afterAutospacing="0"/>
        <w:rPr>
          <w:sz w:val="12"/>
          <w:szCs w:val="12"/>
        </w:rPr>
      </w:pPr>
      <w:r w:rsidRPr="006D05AF">
        <w:rPr>
          <w:rStyle w:val="notranslate"/>
          <w:sz w:val="12"/>
          <w:szCs w:val="12"/>
        </w:rPr>
        <w:t>ALUMINUM* :</w:t>
      </w:r>
      <w:r w:rsidRPr="006D05AF">
        <w:rPr>
          <w:sz w:val="12"/>
          <w:szCs w:val="12"/>
        </w:rPr>
        <w:t xml:space="preserve"> </w:t>
      </w:r>
      <w:r w:rsidRPr="006D05AF">
        <w:rPr>
          <w:rStyle w:val="notranslate"/>
          <w:sz w:val="12"/>
          <w:szCs w:val="12"/>
        </w:rPr>
        <w:t xml:space="preserve">0 </w:t>
      </w:r>
      <w:proofErr w:type="spellStart"/>
      <w:r w:rsidRPr="006D05AF">
        <w:rPr>
          <w:rStyle w:val="notranslate"/>
          <w:sz w:val="12"/>
          <w:szCs w:val="12"/>
        </w:rPr>
        <w:t>μm</w:t>
      </w:r>
      <w:proofErr w:type="spellEnd"/>
      <w:r w:rsidRPr="006D05AF">
        <w:rPr>
          <w:rStyle w:val="notranslate"/>
          <w:sz w:val="12"/>
          <w:szCs w:val="12"/>
        </w:rPr>
        <w:t xml:space="preserve"> - 500 </w:t>
      </w:r>
      <w:proofErr w:type="spellStart"/>
      <w:r w:rsidRPr="006D05AF">
        <w:rPr>
          <w:rStyle w:val="notranslate"/>
          <w:sz w:val="12"/>
          <w:szCs w:val="12"/>
        </w:rPr>
        <w:t>μm</w:t>
      </w:r>
      <w:proofErr w:type="spellEnd"/>
      <w:r w:rsidRPr="006D05AF">
        <w:rPr>
          <w:rStyle w:val="notranslate"/>
          <w:sz w:val="12"/>
          <w:szCs w:val="12"/>
        </w:rPr>
        <w:t xml:space="preserve"> resolution 1 </w:t>
      </w:r>
      <w:proofErr w:type="spellStart"/>
      <w:r w:rsidRPr="006D05AF">
        <w:rPr>
          <w:rStyle w:val="notranslate"/>
          <w:sz w:val="12"/>
          <w:szCs w:val="12"/>
        </w:rPr>
        <w:t>μm</w:t>
      </w:r>
      <w:proofErr w:type="spellEnd"/>
      <w:r w:rsidRPr="006D05AF">
        <w:rPr>
          <w:rStyle w:val="notranslate"/>
          <w:sz w:val="12"/>
          <w:szCs w:val="12"/>
        </w:rPr>
        <w:t>,</w:t>
      </w:r>
      <w:r w:rsidRPr="006D05AF">
        <w:rPr>
          <w:sz w:val="12"/>
          <w:szCs w:val="12"/>
        </w:rPr>
        <w:t xml:space="preserve"> </w:t>
      </w:r>
      <w:r w:rsidRPr="006D05AF">
        <w:rPr>
          <w:rStyle w:val="notranslate"/>
          <w:sz w:val="12"/>
          <w:szCs w:val="12"/>
        </w:rPr>
        <w:t xml:space="preserve">500 </w:t>
      </w:r>
      <w:proofErr w:type="spellStart"/>
      <w:r w:rsidRPr="006D05AF">
        <w:rPr>
          <w:rStyle w:val="notranslate"/>
          <w:sz w:val="12"/>
          <w:szCs w:val="12"/>
        </w:rPr>
        <w:t>μm</w:t>
      </w:r>
      <w:proofErr w:type="spellEnd"/>
      <w:r w:rsidRPr="006D05AF">
        <w:rPr>
          <w:rStyle w:val="notranslate"/>
          <w:sz w:val="12"/>
          <w:szCs w:val="12"/>
        </w:rPr>
        <w:t xml:space="preserve"> - 2000 </w:t>
      </w:r>
      <w:proofErr w:type="spellStart"/>
      <w:r w:rsidRPr="006D05AF">
        <w:rPr>
          <w:rStyle w:val="notranslate"/>
          <w:sz w:val="12"/>
          <w:szCs w:val="12"/>
        </w:rPr>
        <w:t>μm</w:t>
      </w:r>
      <w:proofErr w:type="spellEnd"/>
      <w:r w:rsidRPr="006D05AF">
        <w:rPr>
          <w:rStyle w:val="notranslate"/>
          <w:sz w:val="12"/>
          <w:szCs w:val="12"/>
        </w:rPr>
        <w:t xml:space="preserve"> resolution 10 </w:t>
      </w:r>
      <w:proofErr w:type="spellStart"/>
      <w:r w:rsidRPr="006D05AF">
        <w:rPr>
          <w:rStyle w:val="notranslate"/>
          <w:sz w:val="12"/>
          <w:szCs w:val="12"/>
        </w:rPr>
        <w:t>μm</w:t>
      </w:r>
      <w:proofErr w:type="spellEnd"/>
      <w:r w:rsidRPr="006D05AF">
        <w:rPr>
          <w:sz w:val="12"/>
          <w:szCs w:val="12"/>
        </w:rPr>
        <w:t xml:space="preserve"> </w:t>
      </w:r>
    </w:p>
    <w:p w:rsidR="005030D0" w:rsidRPr="006D05AF" w:rsidRDefault="005030D0" w:rsidP="005030D0">
      <w:pPr>
        <w:pStyle w:val="Tytu"/>
        <w:jc w:val="both"/>
        <w:rPr>
          <w:sz w:val="12"/>
          <w:szCs w:val="12"/>
        </w:rPr>
      </w:pPr>
      <w:proofErr w:type="spellStart"/>
      <w:r w:rsidRPr="006D05AF">
        <w:rPr>
          <w:sz w:val="12"/>
          <w:szCs w:val="12"/>
        </w:rPr>
        <w:t>Table</w:t>
      </w:r>
      <w:proofErr w:type="spellEnd"/>
      <w:r w:rsidRPr="006D05AF">
        <w:rPr>
          <w:sz w:val="12"/>
          <w:szCs w:val="12"/>
        </w:rPr>
        <w:t xml:space="preserve"> 16 </w:t>
      </w:r>
      <w:proofErr w:type="spellStart"/>
      <w:r w:rsidRPr="006D05AF">
        <w:rPr>
          <w:sz w:val="12"/>
          <w:szCs w:val="12"/>
        </w:rPr>
        <w:t>work</w:t>
      </w:r>
      <w:proofErr w:type="spellEnd"/>
      <w:r w:rsidRPr="006D05AF">
        <w:rPr>
          <w:sz w:val="12"/>
          <w:szCs w:val="12"/>
        </w:rPr>
        <w:t xml:space="preserve"> </w:t>
      </w:r>
      <w:proofErr w:type="spellStart"/>
      <w:r w:rsidRPr="006D05AF">
        <w:rPr>
          <w:sz w:val="12"/>
          <w:szCs w:val="12"/>
        </w:rPr>
        <w:t>modes</w:t>
      </w:r>
      <w:proofErr w:type="spellEnd"/>
      <w:r w:rsidRPr="006D05AF">
        <w:rPr>
          <w:sz w:val="12"/>
          <w:szCs w:val="12"/>
        </w:rPr>
        <w:t xml:space="preserve"> and </w:t>
      </w:r>
      <w:proofErr w:type="spellStart"/>
      <w:r w:rsidRPr="006D05AF">
        <w:rPr>
          <w:sz w:val="12"/>
          <w:szCs w:val="12"/>
        </w:rPr>
        <w:t>their</w:t>
      </w:r>
      <w:proofErr w:type="spellEnd"/>
      <w:r w:rsidRPr="006D05AF">
        <w:rPr>
          <w:sz w:val="12"/>
          <w:szCs w:val="12"/>
        </w:rPr>
        <w:t xml:space="preserve"> </w:t>
      </w:r>
      <w:proofErr w:type="spellStart"/>
      <w:r w:rsidRPr="006D05AF">
        <w:rPr>
          <w:sz w:val="12"/>
          <w:szCs w:val="12"/>
        </w:rPr>
        <w:t>change:</w:t>
      </w:r>
      <w:r w:rsidRPr="006D05AF">
        <w:rPr>
          <w:rStyle w:val="notranslate"/>
          <w:sz w:val="12"/>
          <w:szCs w:val="12"/>
        </w:rPr>
        <w:t>Changes</w:t>
      </w:r>
      <w:proofErr w:type="spellEnd"/>
      <w:r w:rsidRPr="006D05AF">
        <w:rPr>
          <w:rStyle w:val="notranslate"/>
          <w:sz w:val="12"/>
          <w:szCs w:val="12"/>
        </w:rPr>
        <w:t xml:space="preserve"> to </w:t>
      </w:r>
      <w:proofErr w:type="spellStart"/>
      <w:r w:rsidRPr="006D05AF">
        <w:rPr>
          <w:rStyle w:val="notranslate"/>
          <w:sz w:val="12"/>
          <w:szCs w:val="12"/>
        </w:rPr>
        <w:t>the</w:t>
      </w:r>
      <w:proofErr w:type="spellEnd"/>
      <w:r w:rsidRPr="006D05AF">
        <w:rPr>
          <w:rStyle w:val="notranslate"/>
          <w:sz w:val="12"/>
          <w:szCs w:val="12"/>
        </w:rPr>
        <w:t xml:space="preserve"> </w:t>
      </w:r>
      <w:proofErr w:type="spellStart"/>
      <w:r w:rsidRPr="006D05AF">
        <w:rPr>
          <w:rStyle w:val="notranslate"/>
          <w:sz w:val="12"/>
          <w:szCs w:val="12"/>
        </w:rPr>
        <w:t>operating</w:t>
      </w:r>
      <w:proofErr w:type="spellEnd"/>
      <w:r w:rsidRPr="006D05AF">
        <w:rPr>
          <w:rStyle w:val="notranslate"/>
          <w:sz w:val="12"/>
          <w:szCs w:val="12"/>
        </w:rPr>
        <w:t xml:space="preserve"> </w:t>
      </w:r>
      <w:proofErr w:type="spellStart"/>
      <w:r w:rsidRPr="006D05AF">
        <w:rPr>
          <w:rStyle w:val="notranslate"/>
          <w:sz w:val="12"/>
          <w:szCs w:val="12"/>
        </w:rPr>
        <w:t>mode</w:t>
      </w:r>
      <w:proofErr w:type="spellEnd"/>
      <w:r w:rsidRPr="006D05AF">
        <w:rPr>
          <w:rStyle w:val="notranslate"/>
          <w:sz w:val="12"/>
          <w:szCs w:val="12"/>
        </w:rPr>
        <w:t xml:space="preserve"> </w:t>
      </w:r>
      <w:proofErr w:type="spellStart"/>
      <w:r w:rsidRPr="006D05AF">
        <w:rPr>
          <w:rStyle w:val="notranslate"/>
          <w:sz w:val="12"/>
          <w:szCs w:val="12"/>
        </w:rPr>
        <w:t>are</w:t>
      </w:r>
      <w:proofErr w:type="spellEnd"/>
      <w:r w:rsidRPr="006D05AF">
        <w:rPr>
          <w:rStyle w:val="notranslate"/>
          <w:sz w:val="12"/>
          <w:szCs w:val="12"/>
        </w:rPr>
        <w:t xml:space="preserve"> </w:t>
      </w:r>
      <w:proofErr w:type="spellStart"/>
      <w:r w:rsidRPr="006D05AF">
        <w:rPr>
          <w:rStyle w:val="notranslate"/>
          <w:sz w:val="12"/>
          <w:szCs w:val="12"/>
        </w:rPr>
        <w:t>made</w:t>
      </w:r>
      <w:proofErr w:type="spellEnd"/>
      <w:r w:rsidRPr="006D05AF">
        <w:rPr>
          <w:rStyle w:val="notranslate"/>
          <w:sz w:val="12"/>
          <w:szCs w:val="12"/>
        </w:rPr>
        <w:t xml:space="preserve"> by pressing </w:t>
      </w:r>
      <w:proofErr w:type="spellStart"/>
      <w:r w:rsidRPr="006D05AF">
        <w:rPr>
          <w:rStyle w:val="notranslate"/>
          <w:sz w:val="12"/>
          <w:szCs w:val="12"/>
        </w:rPr>
        <w:t>the</w:t>
      </w:r>
      <w:proofErr w:type="spellEnd"/>
      <w:r w:rsidRPr="006D05AF">
        <w:rPr>
          <w:b w:val="0"/>
          <w:sz w:val="12"/>
          <w:szCs w:val="12"/>
        </w:rPr>
        <w:t>"</w:t>
      </w:r>
      <w:r>
        <w:rPr>
          <w:b w:val="0"/>
          <w:noProof/>
          <w:sz w:val="12"/>
          <w:szCs w:val="12"/>
        </w:rPr>
        <w:drawing>
          <wp:inline distT="0" distB="0" distL="0" distR="0">
            <wp:extent cx="171450" cy="161925"/>
            <wp:effectExtent l="19050" t="0" r="0" b="0"/>
            <wp:docPr id="129" name="Obraz 5" descr="C:\Users\JACEK\Desktop\MGR-13\P2 Kalibracja-Funkc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JACEK\Desktop\MGR-13\P2 Kalibracja-Funkcja.png"/>
                    <pic:cNvPicPr>
                      <a:picLocks noChangeAspect="1" noChangeArrowheads="1"/>
                    </pic:cNvPicPr>
                  </pic:nvPicPr>
                  <pic:blipFill>
                    <a:blip r:embed="rId10"/>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Pr="006D05AF">
        <w:rPr>
          <w:b w:val="0"/>
          <w:sz w:val="12"/>
          <w:szCs w:val="12"/>
        </w:rPr>
        <w:t xml:space="preserve">" </w:t>
      </w:r>
      <w:r w:rsidRPr="006D05AF">
        <w:rPr>
          <w:rStyle w:val="notranslate"/>
          <w:sz w:val="12"/>
          <w:szCs w:val="12"/>
        </w:rPr>
        <w:t xml:space="preserve">- long holding </w:t>
      </w:r>
      <w:proofErr w:type="spellStart"/>
      <w:r w:rsidRPr="006D05AF">
        <w:rPr>
          <w:rStyle w:val="notranslate"/>
          <w:sz w:val="12"/>
          <w:szCs w:val="12"/>
        </w:rPr>
        <w:t>changes</w:t>
      </w:r>
      <w:proofErr w:type="spellEnd"/>
      <w:r w:rsidRPr="006D05AF">
        <w:rPr>
          <w:rStyle w:val="notranslate"/>
          <w:sz w:val="12"/>
          <w:szCs w:val="12"/>
        </w:rPr>
        <w:t xml:space="preserve"> </w:t>
      </w:r>
      <w:proofErr w:type="spellStart"/>
      <w:r w:rsidRPr="006D05AF">
        <w:rPr>
          <w:rStyle w:val="notranslate"/>
          <w:sz w:val="12"/>
          <w:szCs w:val="12"/>
        </w:rPr>
        <w:t>the</w:t>
      </w:r>
      <w:proofErr w:type="spellEnd"/>
      <w:r w:rsidRPr="006D05AF">
        <w:rPr>
          <w:rStyle w:val="notranslate"/>
          <w:sz w:val="12"/>
          <w:szCs w:val="12"/>
        </w:rPr>
        <w:t xml:space="preserve"> </w:t>
      </w:r>
      <w:proofErr w:type="spellStart"/>
      <w:r w:rsidRPr="006D05AF">
        <w:rPr>
          <w:rStyle w:val="notranslate"/>
          <w:sz w:val="12"/>
          <w:szCs w:val="12"/>
        </w:rPr>
        <w:t>function</w:t>
      </w:r>
      <w:proofErr w:type="spellEnd"/>
      <w:r w:rsidRPr="006D05AF">
        <w:rPr>
          <w:rStyle w:val="notranslate"/>
          <w:sz w:val="12"/>
          <w:szCs w:val="12"/>
        </w:rPr>
        <w:t xml:space="preserve"> </w:t>
      </w:r>
      <w:proofErr w:type="spellStart"/>
      <w:r w:rsidRPr="006D05AF">
        <w:rPr>
          <w:rStyle w:val="notranslate"/>
          <w:sz w:val="12"/>
          <w:szCs w:val="12"/>
        </w:rPr>
        <w:t>mode</w:t>
      </w:r>
      <w:proofErr w:type="spellEnd"/>
      <w:r w:rsidRPr="006D05AF">
        <w:rPr>
          <w:rStyle w:val="notranslate"/>
          <w:sz w:val="12"/>
          <w:szCs w:val="12"/>
        </w:rPr>
        <w:t xml:space="preserve"> and </w:t>
      </w:r>
      <w:proofErr w:type="spellStart"/>
      <w:r w:rsidRPr="006D05AF">
        <w:rPr>
          <w:rStyle w:val="notranslate"/>
          <w:sz w:val="12"/>
          <w:szCs w:val="12"/>
        </w:rPr>
        <w:t>displaying</w:t>
      </w:r>
      <w:proofErr w:type="spellEnd"/>
      <w:r w:rsidRPr="006D05AF">
        <w:rPr>
          <w:rStyle w:val="notranslate"/>
          <w:sz w:val="12"/>
          <w:szCs w:val="12"/>
        </w:rPr>
        <w:t xml:space="preserve"> </w:t>
      </w:r>
      <w:proofErr w:type="spellStart"/>
      <w:r w:rsidRPr="006D05AF">
        <w:rPr>
          <w:rStyle w:val="notranslate"/>
          <w:sz w:val="12"/>
          <w:szCs w:val="12"/>
        </w:rPr>
        <w:t>it</w:t>
      </w:r>
      <w:proofErr w:type="spellEnd"/>
      <w:r w:rsidRPr="006D05AF">
        <w:rPr>
          <w:rStyle w:val="notranslate"/>
          <w:sz w:val="12"/>
          <w:szCs w:val="12"/>
        </w:rPr>
        <w:t xml:space="preserve"> on </w:t>
      </w:r>
      <w:proofErr w:type="spellStart"/>
      <w:r w:rsidRPr="006D05AF">
        <w:rPr>
          <w:rStyle w:val="notranslate"/>
          <w:sz w:val="12"/>
          <w:szCs w:val="12"/>
        </w:rPr>
        <w:t>the</w:t>
      </w:r>
      <w:proofErr w:type="spellEnd"/>
      <w:r w:rsidRPr="006D05AF">
        <w:rPr>
          <w:rStyle w:val="notranslate"/>
          <w:sz w:val="12"/>
          <w:szCs w:val="12"/>
        </w:rPr>
        <w:t xml:space="preserve"> </w:t>
      </w:r>
      <w:proofErr w:type="spellStart"/>
      <w:r w:rsidRPr="006D05AF">
        <w:rPr>
          <w:rStyle w:val="notranslate"/>
          <w:sz w:val="12"/>
          <w:szCs w:val="12"/>
        </w:rPr>
        <w:t>screen</w:t>
      </w:r>
      <w:proofErr w:type="spellEnd"/>
      <w:r w:rsidRPr="006D05AF">
        <w:rPr>
          <w:rStyle w:val="notranslate"/>
          <w:sz w:val="12"/>
          <w:szCs w:val="12"/>
        </w:rPr>
        <w:t xml:space="preserve">. </w:t>
      </w:r>
      <w:proofErr w:type="spellStart"/>
      <w:r w:rsidRPr="006D05AF">
        <w:rPr>
          <w:rStyle w:val="notranslate"/>
          <w:sz w:val="12"/>
          <w:szCs w:val="12"/>
        </w:rPr>
        <w:t>Short</w:t>
      </w:r>
      <w:proofErr w:type="spellEnd"/>
      <w:r w:rsidRPr="006D05AF">
        <w:rPr>
          <w:rStyle w:val="notranslate"/>
          <w:sz w:val="12"/>
          <w:szCs w:val="12"/>
        </w:rPr>
        <w:t xml:space="preserve"> </w:t>
      </w:r>
      <w:proofErr w:type="spellStart"/>
      <w:r w:rsidRPr="006D05AF">
        <w:rPr>
          <w:rStyle w:val="notranslate"/>
          <w:sz w:val="12"/>
          <w:szCs w:val="12"/>
        </w:rPr>
        <w:t>press</w:t>
      </w:r>
      <w:proofErr w:type="spellEnd"/>
      <w:r w:rsidRPr="006D05AF">
        <w:rPr>
          <w:rStyle w:val="notranslate"/>
          <w:sz w:val="12"/>
          <w:szCs w:val="12"/>
        </w:rPr>
        <w:t xml:space="preserve"> </w:t>
      </w:r>
      <w:proofErr w:type="spellStart"/>
      <w:r w:rsidRPr="006D05AF">
        <w:rPr>
          <w:rStyle w:val="notranslate"/>
          <w:sz w:val="12"/>
          <w:szCs w:val="12"/>
        </w:rPr>
        <w:t>causes</w:t>
      </w:r>
      <w:proofErr w:type="spellEnd"/>
      <w:r w:rsidRPr="006D05AF">
        <w:rPr>
          <w:rStyle w:val="notranslate"/>
          <w:sz w:val="12"/>
          <w:szCs w:val="12"/>
        </w:rPr>
        <w:t xml:space="preserve"> </w:t>
      </w:r>
      <w:proofErr w:type="spellStart"/>
      <w:r w:rsidRPr="006D05AF">
        <w:rPr>
          <w:rStyle w:val="notranslate"/>
          <w:sz w:val="12"/>
          <w:szCs w:val="12"/>
        </w:rPr>
        <w:t>the</w:t>
      </w:r>
      <w:proofErr w:type="spellEnd"/>
      <w:r w:rsidRPr="006D05AF">
        <w:rPr>
          <w:rStyle w:val="notranslate"/>
          <w:sz w:val="12"/>
          <w:szCs w:val="12"/>
        </w:rPr>
        <w:t xml:space="preserve"> </w:t>
      </w:r>
      <w:proofErr w:type="spellStart"/>
      <w:r w:rsidRPr="006D05AF">
        <w:rPr>
          <w:rStyle w:val="notranslate"/>
          <w:sz w:val="12"/>
          <w:szCs w:val="12"/>
        </w:rPr>
        <w:t>current</w:t>
      </w:r>
      <w:proofErr w:type="spellEnd"/>
      <w:r w:rsidRPr="006D05AF">
        <w:rPr>
          <w:rStyle w:val="notranslate"/>
          <w:sz w:val="12"/>
          <w:szCs w:val="12"/>
        </w:rPr>
        <w:t xml:space="preserve"> </w:t>
      </w:r>
      <w:proofErr w:type="spellStart"/>
      <w:r w:rsidRPr="006D05AF">
        <w:rPr>
          <w:rStyle w:val="notranslate"/>
          <w:sz w:val="12"/>
          <w:szCs w:val="12"/>
        </w:rPr>
        <w:t>operating</w:t>
      </w:r>
      <w:proofErr w:type="spellEnd"/>
      <w:r w:rsidRPr="006D05AF">
        <w:rPr>
          <w:rStyle w:val="notranslate"/>
          <w:sz w:val="12"/>
          <w:szCs w:val="12"/>
        </w:rPr>
        <w:t xml:space="preserve"> </w:t>
      </w:r>
      <w:proofErr w:type="spellStart"/>
      <w:r w:rsidRPr="006D05AF">
        <w:rPr>
          <w:rStyle w:val="notranslate"/>
          <w:sz w:val="12"/>
          <w:szCs w:val="12"/>
        </w:rPr>
        <w:t>mode</w:t>
      </w:r>
      <w:proofErr w:type="spellEnd"/>
      <w:r w:rsidRPr="006D05AF">
        <w:rPr>
          <w:rStyle w:val="notranslate"/>
          <w:sz w:val="12"/>
          <w:szCs w:val="12"/>
        </w:rPr>
        <w:t xml:space="preserve"> to be </w:t>
      </w:r>
      <w:proofErr w:type="spellStart"/>
      <w:r w:rsidRPr="006D05AF">
        <w:rPr>
          <w:rStyle w:val="notranslate"/>
          <w:sz w:val="12"/>
          <w:szCs w:val="12"/>
        </w:rPr>
        <w:t>displayed</w:t>
      </w:r>
      <w:proofErr w:type="spellEnd"/>
      <w:r w:rsidRPr="006D05AF">
        <w:rPr>
          <w:rStyle w:val="notranslate"/>
          <w:sz w:val="12"/>
          <w:szCs w:val="12"/>
        </w:rPr>
        <w:t xml:space="preserve"> on </w:t>
      </w:r>
      <w:proofErr w:type="spellStart"/>
      <w:r w:rsidRPr="006D05AF">
        <w:rPr>
          <w:rStyle w:val="notranslate"/>
          <w:sz w:val="12"/>
          <w:szCs w:val="12"/>
        </w:rPr>
        <w:t>the</w:t>
      </w:r>
      <w:proofErr w:type="spellEnd"/>
      <w:r w:rsidRPr="006D05AF">
        <w:rPr>
          <w:rStyle w:val="notranslate"/>
          <w:sz w:val="12"/>
          <w:szCs w:val="12"/>
        </w:rPr>
        <w:t xml:space="preserve"> </w:t>
      </w:r>
      <w:proofErr w:type="spellStart"/>
      <w:r w:rsidRPr="006D05AF">
        <w:rPr>
          <w:rStyle w:val="notranslate"/>
          <w:sz w:val="12"/>
          <w:szCs w:val="12"/>
        </w:rPr>
        <w:t>screen</w:t>
      </w:r>
      <w:proofErr w:type="spellEnd"/>
      <w:r w:rsidRPr="006D05AF">
        <w:rPr>
          <w:rStyle w:val="notranslate"/>
          <w:sz w:val="12"/>
          <w:szCs w:val="12"/>
        </w:rPr>
        <w:t>.</w:t>
      </w:r>
      <w:r w:rsidRPr="006D05AF">
        <w:rPr>
          <w:sz w:val="12"/>
          <w:szCs w:val="12"/>
        </w:rPr>
        <w:t xml:space="preserve"> </w:t>
      </w:r>
    </w:p>
    <w:p w:rsidR="005030D0" w:rsidRPr="006D05AF" w:rsidRDefault="005030D0" w:rsidP="005030D0">
      <w:pPr>
        <w:pStyle w:val="NormalnyWeb"/>
        <w:spacing w:before="0" w:beforeAutospacing="0" w:after="0" w:afterAutospacing="0"/>
        <w:jc w:val="both"/>
        <w:rPr>
          <w:sz w:val="12"/>
          <w:szCs w:val="12"/>
        </w:rPr>
      </w:pPr>
      <w:r w:rsidRPr="006D05AF">
        <w:rPr>
          <w:sz w:val="12"/>
          <w:szCs w:val="12"/>
        </w:rPr>
        <w:t> </w:t>
      </w:r>
    </w:p>
    <w:p w:rsidR="005030D0" w:rsidRPr="006D05AF" w:rsidRDefault="005030D0" w:rsidP="005030D0">
      <w:pPr>
        <w:pStyle w:val="Tytu"/>
        <w:jc w:val="both"/>
        <w:rPr>
          <w:b w:val="0"/>
          <w:sz w:val="12"/>
          <w:szCs w:val="12"/>
        </w:rPr>
      </w:pPr>
    </w:p>
    <w:tbl>
      <w:tblPr>
        <w:tblW w:w="6928" w:type="dxa"/>
        <w:tblInd w:w="60" w:type="dxa"/>
        <w:tblCellMar>
          <w:left w:w="70" w:type="dxa"/>
          <w:right w:w="70" w:type="dxa"/>
        </w:tblCellMar>
        <w:tblLook w:val="04A0"/>
      </w:tblPr>
      <w:tblGrid>
        <w:gridCol w:w="832"/>
        <w:gridCol w:w="1695"/>
        <w:gridCol w:w="1618"/>
        <w:gridCol w:w="1284"/>
        <w:gridCol w:w="1499"/>
      </w:tblGrid>
      <w:tr w:rsidR="005030D0" w:rsidRPr="006D05AF" w:rsidTr="0093032E">
        <w:trPr>
          <w:trHeight w:val="148"/>
        </w:trPr>
        <w:tc>
          <w:tcPr>
            <w:tcW w:w="832" w:type="dxa"/>
            <w:shd w:val="clear" w:color="auto" w:fill="auto"/>
            <w:noWrap/>
            <w:vAlign w:val="bottom"/>
            <w:hideMark/>
          </w:tcPr>
          <w:p w:rsidR="005030D0" w:rsidRPr="006D05AF" w:rsidRDefault="005030D0" w:rsidP="0093032E">
            <w:pPr>
              <w:jc w:val="center"/>
              <w:rPr>
                <w:b/>
                <w:color w:val="000000"/>
                <w:sz w:val="12"/>
                <w:szCs w:val="12"/>
              </w:rPr>
            </w:pPr>
            <w:proofErr w:type="spellStart"/>
            <w:r w:rsidRPr="006D05AF">
              <w:rPr>
                <w:b/>
                <w:color w:val="000000"/>
                <w:sz w:val="12"/>
                <w:szCs w:val="12"/>
              </w:rPr>
              <w:t>Mode</w:t>
            </w:r>
            <w:proofErr w:type="spellEnd"/>
          </w:p>
        </w:tc>
        <w:tc>
          <w:tcPr>
            <w:tcW w:w="1695" w:type="dxa"/>
            <w:shd w:val="clear" w:color="auto" w:fill="auto"/>
            <w:noWrap/>
            <w:vAlign w:val="bottom"/>
            <w:hideMark/>
          </w:tcPr>
          <w:p w:rsidR="005030D0" w:rsidRPr="006D05AF" w:rsidRDefault="005030D0" w:rsidP="0093032E">
            <w:pPr>
              <w:jc w:val="center"/>
              <w:rPr>
                <w:b/>
                <w:color w:val="000000"/>
                <w:sz w:val="12"/>
                <w:szCs w:val="12"/>
              </w:rPr>
            </w:pPr>
            <w:r w:rsidRPr="006D05AF">
              <w:rPr>
                <w:b/>
                <w:color w:val="000000"/>
                <w:sz w:val="12"/>
                <w:szCs w:val="12"/>
              </w:rPr>
              <w:t>Resolution</w:t>
            </w:r>
          </w:p>
        </w:tc>
        <w:tc>
          <w:tcPr>
            <w:tcW w:w="1618" w:type="dxa"/>
            <w:shd w:val="clear" w:color="auto" w:fill="auto"/>
            <w:noWrap/>
            <w:vAlign w:val="bottom"/>
            <w:hideMark/>
          </w:tcPr>
          <w:p w:rsidR="005030D0" w:rsidRPr="006D05AF" w:rsidRDefault="005030D0" w:rsidP="0093032E">
            <w:pPr>
              <w:jc w:val="center"/>
              <w:rPr>
                <w:b/>
                <w:color w:val="000000"/>
                <w:sz w:val="12"/>
                <w:szCs w:val="12"/>
              </w:rPr>
            </w:pPr>
            <w:proofErr w:type="spellStart"/>
            <w:r w:rsidRPr="006D05AF">
              <w:rPr>
                <w:b/>
                <w:color w:val="000000"/>
                <w:sz w:val="12"/>
                <w:szCs w:val="12"/>
              </w:rPr>
              <w:t>Backlight</w:t>
            </w:r>
            <w:proofErr w:type="spellEnd"/>
          </w:p>
        </w:tc>
        <w:tc>
          <w:tcPr>
            <w:tcW w:w="1284" w:type="dxa"/>
            <w:shd w:val="clear" w:color="auto" w:fill="auto"/>
            <w:noWrap/>
            <w:vAlign w:val="bottom"/>
            <w:hideMark/>
          </w:tcPr>
          <w:p w:rsidR="005030D0" w:rsidRPr="006D05AF" w:rsidRDefault="005030D0" w:rsidP="0093032E">
            <w:pPr>
              <w:jc w:val="center"/>
              <w:rPr>
                <w:b/>
                <w:color w:val="000000"/>
                <w:sz w:val="12"/>
                <w:szCs w:val="12"/>
              </w:rPr>
            </w:pPr>
            <w:proofErr w:type="spellStart"/>
            <w:r w:rsidRPr="006D05AF">
              <w:rPr>
                <w:b/>
                <w:color w:val="000000"/>
                <w:sz w:val="12"/>
                <w:szCs w:val="12"/>
              </w:rPr>
              <w:t>Sound</w:t>
            </w:r>
            <w:proofErr w:type="spellEnd"/>
          </w:p>
        </w:tc>
        <w:tc>
          <w:tcPr>
            <w:tcW w:w="1499" w:type="dxa"/>
            <w:shd w:val="clear" w:color="auto" w:fill="auto"/>
            <w:noWrap/>
            <w:vAlign w:val="bottom"/>
            <w:hideMark/>
          </w:tcPr>
          <w:p w:rsidR="005030D0" w:rsidRPr="006D05AF" w:rsidRDefault="005030D0" w:rsidP="0093032E">
            <w:pPr>
              <w:jc w:val="center"/>
              <w:rPr>
                <w:b/>
                <w:color w:val="000000"/>
                <w:sz w:val="12"/>
                <w:szCs w:val="12"/>
              </w:rPr>
            </w:pPr>
            <w:proofErr w:type="spellStart"/>
            <w:r w:rsidRPr="006D05AF">
              <w:rPr>
                <w:b/>
                <w:color w:val="000000"/>
                <w:sz w:val="12"/>
                <w:szCs w:val="12"/>
              </w:rPr>
              <w:t>Freez</w:t>
            </w:r>
            <w:proofErr w:type="spellEnd"/>
            <w:r w:rsidRPr="006D05AF">
              <w:rPr>
                <w:b/>
                <w:color w:val="000000"/>
                <w:sz w:val="12"/>
                <w:szCs w:val="12"/>
              </w:rPr>
              <w:t>(HOLD)</w:t>
            </w:r>
          </w:p>
        </w:tc>
      </w:tr>
      <w:tr w:rsidR="005030D0" w:rsidRPr="006D05AF" w:rsidTr="0093032E">
        <w:trPr>
          <w:trHeight w:val="243"/>
        </w:trPr>
        <w:tc>
          <w:tcPr>
            <w:tcW w:w="832" w:type="dxa"/>
            <w:shd w:val="clear" w:color="auto" w:fill="auto"/>
            <w:noWrap/>
            <w:vAlign w:val="bottom"/>
            <w:hideMark/>
          </w:tcPr>
          <w:p w:rsidR="005030D0" w:rsidRPr="006D05AF" w:rsidRDefault="005030D0" w:rsidP="0093032E">
            <w:pPr>
              <w:jc w:val="center"/>
              <w:rPr>
                <w:b/>
                <w:color w:val="000000"/>
                <w:sz w:val="12"/>
                <w:szCs w:val="12"/>
              </w:rPr>
            </w:pPr>
            <w:r w:rsidRPr="006D05AF">
              <w:rPr>
                <w:b/>
                <w:color w:val="000000"/>
                <w:sz w:val="12"/>
                <w:szCs w:val="12"/>
              </w:rPr>
              <w:t>F1</w:t>
            </w:r>
          </w:p>
        </w:tc>
        <w:tc>
          <w:tcPr>
            <w:tcW w:w="1695" w:type="dxa"/>
            <w:shd w:val="clear" w:color="auto" w:fill="auto"/>
            <w:noWrap/>
            <w:vAlign w:val="bottom"/>
            <w:hideMark/>
          </w:tcPr>
          <w:p w:rsidR="005030D0" w:rsidRPr="006D05AF" w:rsidRDefault="005030D0" w:rsidP="0093032E">
            <w:pPr>
              <w:jc w:val="center"/>
              <w:rPr>
                <w:b/>
                <w:color w:val="000000"/>
                <w:sz w:val="12"/>
                <w:szCs w:val="12"/>
              </w:rPr>
            </w:pPr>
            <w:r w:rsidRPr="006D05AF">
              <w:rPr>
                <w:b/>
                <w:color w:val="000000"/>
                <w:sz w:val="12"/>
                <w:szCs w:val="12"/>
              </w:rPr>
              <w:t>10</w:t>
            </w:r>
          </w:p>
        </w:tc>
        <w:tc>
          <w:tcPr>
            <w:tcW w:w="1618" w:type="dxa"/>
            <w:shd w:val="clear" w:color="auto" w:fill="auto"/>
            <w:noWrap/>
            <w:vAlign w:val="bottom"/>
            <w:hideMark/>
          </w:tcPr>
          <w:p w:rsidR="005030D0" w:rsidRPr="006D05AF" w:rsidRDefault="005030D0" w:rsidP="0093032E">
            <w:pPr>
              <w:jc w:val="center"/>
              <w:rPr>
                <w:b/>
                <w:color w:val="000000"/>
                <w:sz w:val="12"/>
                <w:szCs w:val="12"/>
              </w:rPr>
            </w:pPr>
            <w:r w:rsidRPr="006D05AF">
              <w:rPr>
                <w:rFonts w:eastAsia="MS Mincho" w:hAnsi="MS Mincho"/>
                <w:b/>
                <w:sz w:val="12"/>
                <w:szCs w:val="12"/>
              </w:rPr>
              <w:t>✓</w:t>
            </w:r>
          </w:p>
        </w:tc>
        <w:tc>
          <w:tcPr>
            <w:tcW w:w="1284" w:type="dxa"/>
            <w:shd w:val="clear" w:color="auto" w:fill="auto"/>
            <w:noWrap/>
            <w:vAlign w:val="bottom"/>
            <w:hideMark/>
          </w:tcPr>
          <w:p w:rsidR="005030D0" w:rsidRPr="006D05AF" w:rsidRDefault="005030D0" w:rsidP="0093032E">
            <w:pPr>
              <w:jc w:val="center"/>
              <w:rPr>
                <w:b/>
                <w:color w:val="000000"/>
                <w:sz w:val="12"/>
                <w:szCs w:val="12"/>
              </w:rPr>
            </w:pPr>
            <w:r w:rsidRPr="006D05AF">
              <w:rPr>
                <w:rFonts w:eastAsia="MS Gothic" w:hAnsi="MS Gothic"/>
                <w:b/>
                <w:color w:val="000000"/>
                <w:sz w:val="12"/>
                <w:szCs w:val="12"/>
              </w:rPr>
              <w:t>✓</w:t>
            </w:r>
          </w:p>
        </w:tc>
        <w:tc>
          <w:tcPr>
            <w:tcW w:w="1499" w:type="dxa"/>
            <w:shd w:val="clear" w:color="auto" w:fill="auto"/>
            <w:noWrap/>
            <w:vAlign w:val="bottom"/>
            <w:hideMark/>
          </w:tcPr>
          <w:p w:rsidR="005030D0" w:rsidRPr="006D05AF" w:rsidRDefault="005030D0" w:rsidP="0093032E">
            <w:pPr>
              <w:jc w:val="center"/>
              <w:rPr>
                <w:b/>
                <w:color w:val="000000"/>
                <w:sz w:val="12"/>
                <w:szCs w:val="12"/>
              </w:rPr>
            </w:pPr>
            <w:r w:rsidRPr="006D05AF">
              <w:rPr>
                <w:rFonts w:eastAsia="MS Gothic" w:hAnsi="MS Gothic"/>
                <w:b/>
                <w:color w:val="000000"/>
                <w:sz w:val="12"/>
                <w:szCs w:val="12"/>
              </w:rPr>
              <w:t>✓</w:t>
            </w:r>
          </w:p>
        </w:tc>
      </w:tr>
      <w:tr w:rsidR="005030D0" w:rsidRPr="006D05AF" w:rsidTr="0093032E">
        <w:trPr>
          <w:trHeight w:val="64"/>
        </w:trPr>
        <w:tc>
          <w:tcPr>
            <w:tcW w:w="832" w:type="dxa"/>
            <w:shd w:val="clear" w:color="auto" w:fill="D9D9D9"/>
            <w:noWrap/>
            <w:vAlign w:val="bottom"/>
            <w:hideMark/>
          </w:tcPr>
          <w:p w:rsidR="005030D0" w:rsidRPr="006D05AF" w:rsidRDefault="005030D0" w:rsidP="0093032E">
            <w:pPr>
              <w:jc w:val="center"/>
              <w:rPr>
                <w:b/>
                <w:color w:val="000000"/>
                <w:sz w:val="12"/>
                <w:szCs w:val="12"/>
              </w:rPr>
            </w:pPr>
            <w:r w:rsidRPr="006D05AF">
              <w:rPr>
                <w:b/>
                <w:color w:val="000000"/>
                <w:sz w:val="12"/>
                <w:szCs w:val="12"/>
              </w:rPr>
              <w:t>F2</w:t>
            </w:r>
          </w:p>
        </w:tc>
        <w:tc>
          <w:tcPr>
            <w:tcW w:w="1695" w:type="dxa"/>
            <w:shd w:val="clear" w:color="auto" w:fill="D9D9D9"/>
            <w:noWrap/>
            <w:vAlign w:val="bottom"/>
            <w:hideMark/>
          </w:tcPr>
          <w:p w:rsidR="005030D0" w:rsidRPr="006D05AF" w:rsidRDefault="005030D0" w:rsidP="0093032E">
            <w:pPr>
              <w:jc w:val="center"/>
              <w:rPr>
                <w:b/>
                <w:color w:val="000000"/>
                <w:sz w:val="12"/>
                <w:szCs w:val="12"/>
              </w:rPr>
            </w:pPr>
            <w:r w:rsidRPr="006D05AF">
              <w:rPr>
                <w:b/>
                <w:color w:val="000000"/>
                <w:sz w:val="12"/>
                <w:szCs w:val="12"/>
              </w:rPr>
              <w:t>10</w:t>
            </w:r>
          </w:p>
        </w:tc>
        <w:tc>
          <w:tcPr>
            <w:tcW w:w="1618" w:type="dxa"/>
            <w:shd w:val="clear" w:color="auto" w:fill="D9D9D9"/>
            <w:noWrap/>
            <w:vAlign w:val="bottom"/>
            <w:hideMark/>
          </w:tcPr>
          <w:p w:rsidR="005030D0" w:rsidRPr="006D05AF" w:rsidRDefault="005030D0" w:rsidP="0093032E">
            <w:pPr>
              <w:jc w:val="center"/>
              <w:rPr>
                <w:b/>
                <w:color w:val="000000"/>
                <w:sz w:val="12"/>
                <w:szCs w:val="12"/>
              </w:rPr>
            </w:pPr>
            <w:r w:rsidRPr="006D05AF">
              <w:rPr>
                <w:rFonts w:eastAsia="MS Gothic" w:hAnsi="MS Gothic"/>
                <w:b/>
                <w:color w:val="000000"/>
                <w:sz w:val="12"/>
                <w:szCs w:val="12"/>
              </w:rPr>
              <w:t>✓</w:t>
            </w:r>
          </w:p>
        </w:tc>
        <w:tc>
          <w:tcPr>
            <w:tcW w:w="1284" w:type="dxa"/>
            <w:shd w:val="clear" w:color="auto" w:fill="D9D9D9"/>
            <w:noWrap/>
            <w:vAlign w:val="bottom"/>
            <w:hideMark/>
          </w:tcPr>
          <w:p w:rsidR="005030D0" w:rsidRPr="006D05AF" w:rsidRDefault="005030D0" w:rsidP="0093032E">
            <w:pPr>
              <w:jc w:val="center"/>
              <w:rPr>
                <w:b/>
                <w:color w:val="000000"/>
                <w:sz w:val="12"/>
                <w:szCs w:val="12"/>
              </w:rPr>
            </w:pPr>
            <w:r w:rsidRPr="006D05AF">
              <w:rPr>
                <w:rFonts w:eastAsia="MS Gothic" w:hAnsi="MS Gothic"/>
                <w:b/>
                <w:color w:val="000000"/>
                <w:sz w:val="12"/>
                <w:szCs w:val="12"/>
              </w:rPr>
              <w:t>✓</w:t>
            </w:r>
          </w:p>
        </w:tc>
        <w:tc>
          <w:tcPr>
            <w:tcW w:w="1499" w:type="dxa"/>
            <w:shd w:val="clear" w:color="auto" w:fill="D9D9D9"/>
            <w:noWrap/>
            <w:vAlign w:val="bottom"/>
            <w:hideMark/>
          </w:tcPr>
          <w:p w:rsidR="005030D0" w:rsidRPr="006D05AF" w:rsidRDefault="005030D0" w:rsidP="0093032E">
            <w:pPr>
              <w:jc w:val="center"/>
              <w:rPr>
                <w:b/>
                <w:color w:val="000000"/>
                <w:sz w:val="12"/>
                <w:szCs w:val="12"/>
              </w:rPr>
            </w:pPr>
            <w:r w:rsidRPr="006D05AF">
              <w:rPr>
                <w:b/>
                <w:color w:val="000000"/>
                <w:sz w:val="12"/>
                <w:szCs w:val="12"/>
              </w:rPr>
              <w:t>X</w:t>
            </w:r>
          </w:p>
        </w:tc>
      </w:tr>
      <w:tr w:rsidR="005030D0" w:rsidRPr="006D05AF" w:rsidTr="0093032E">
        <w:trPr>
          <w:trHeight w:val="204"/>
        </w:trPr>
        <w:tc>
          <w:tcPr>
            <w:tcW w:w="832" w:type="dxa"/>
            <w:shd w:val="clear" w:color="auto" w:fill="auto"/>
            <w:noWrap/>
            <w:vAlign w:val="bottom"/>
            <w:hideMark/>
          </w:tcPr>
          <w:p w:rsidR="005030D0" w:rsidRPr="006D05AF" w:rsidRDefault="005030D0" w:rsidP="0093032E">
            <w:pPr>
              <w:jc w:val="center"/>
              <w:rPr>
                <w:b/>
                <w:color w:val="000000"/>
                <w:sz w:val="12"/>
                <w:szCs w:val="12"/>
              </w:rPr>
            </w:pPr>
            <w:r w:rsidRPr="006D05AF">
              <w:rPr>
                <w:b/>
                <w:color w:val="000000"/>
                <w:sz w:val="12"/>
                <w:szCs w:val="12"/>
              </w:rPr>
              <w:t>F3</w:t>
            </w:r>
          </w:p>
        </w:tc>
        <w:tc>
          <w:tcPr>
            <w:tcW w:w="1695" w:type="dxa"/>
            <w:shd w:val="clear" w:color="auto" w:fill="auto"/>
            <w:noWrap/>
            <w:vAlign w:val="bottom"/>
            <w:hideMark/>
          </w:tcPr>
          <w:p w:rsidR="005030D0" w:rsidRPr="006D05AF" w:rsidRDefault="005030D0" w:rsidP="0093032E">
            <w:pPr>
              <w:jc w:val="center"/>
              <w:rPr>
                <w:b/>
                <w:color w:val="000000"/>
                <w:sz w:val="12"/>
                <w:szCs w:val="12"/>
              </w:rPr>
            </w:pPr>
            <w:r w:rsidRPr="006D05AF">
              <w:rPr>
                <w:b/>
                <w:color w:val="000000"/>
                <w:sz w:val="12"/>
                <w:szCs w:val="12"/>
              </w:rPr>
              <w:t>10</w:t>
            </w:r>
          </w:p>
        </w:tc>
        <w:tc>
          <w:tcPr>
            <w:tcW w:w="1618" w:type="dxa"/>
            <w:shd w:val="clear" w:color="auto" w:fill="auto"/>
            <w:noWrap/>
            <w:vAlign w:val="bottom"/>
            <w:hideMark/>
          </w:tcPr>
          <w:p w:rsidR="005030D0" w:rsidRPr="006D05AF" w:rsidRDefault="005030D0" w:rsidP="0093032E">
            <w:pPr>
              <w:jc w:val="center"/>
              <w:rPr>
                <w:b/>
                <w:color w:val="000000"/>
                <w:sz w:val="12"/>
                <w:szCs w:val="12"/>
              </w:rPr>
            </w:pPr>
            <w:r w:rsidRPr="006D05AF">
              <w:rPr>
                <w:rFonts w:eastAsia="MS Gothic" w:hAnsi="MS Gothic"/>
                <w:b/>
                <w:color w:val="000000"/>
                <w:sz w:val="12"/>
                <w:szCs w:val="12"/>
              </w:rPr>
              <w:t>✓</w:t>
            </w:r>
          </w:p>
        </w:tc>
        <w:tc>
          <w:tcPr>
            <w:tcW w:w="1284" w:type="dxa"/>
            <w:shd w:val="clear" w:color="auto" w:fill="auto"/>
            <w:noWrap/>
            <w:vAlign w:val="bottom"/>
            <w:hideMark/>
          </w:tcPr>
          <w:p w:rsidR="005030D0" w:rsidRPr="006D05AF" w:rsidRDefault="005030D0" w:rsidP="0093032E">
            <w:pPr>
              <w:jc w:val="center"/>
              <w:rPr>
                <w:b/>
                <w:color w:val="000000"/>
                <w:sz w:val="12"/>
                <w:szCs w:val="12"/>
              </w:rPr>
            </w:pPr>
            <w:r w:rsidRPr="006D05AF">
              <w:rPr>
                <w:b/>
                <w:color w:val="000000"/>
                <w:sz w:val="12"/>
                <w:szCs w:val="12"/>
              </w:rPr>
              <w:t>X</w:t>
            </w:r>
          </w:p>
        </w:tc>
        <w:tc>
          <w:tcPr>
            <w:tcW w:w="1499" w:type="dxa"/>
            <w:shd w:val="clear" w:color="auto" w:fill="auto"/>
            <w:noWrap/>
            <w:vAlign w:val="bottom"/>
            <w:hideMark/>
          </w:tcPr>
          <w:p w:rsidR="005030D0" w:rsidRPr="006D05AF" w:rsidRDefault="005030D0" w:rsidP="0093032E">
            <w:pPr>
              <w:jc w:val="center"/>
              <w:rPr>
                <w:b/>
                <w:color w:val="000000"/>
                <w:sz w:val="12"/>
                <w:szCs w:val="12"/>
              </w:rPr>
            </w:pPr>
            <w:r w:rsidRPr="006D05AF">
              <w:rPr>
                <w:rFonts w:eastAsia="MS Gothic" w:hAnsi="MS Gothic"/>
                <w:b/>
                <w:color w:val="000000"/>
                <w:sz w:val="12"/>
                <w:szCs w:val="12"/>
              </w:rPr>
              <w:t>✓</w:t>
            </w:r>
          </w:p>
        </w:tc>
      </w:tr>
      <w:tr w:rsidR="005030D0" w:rsidRPr="006D05AF" w:rsidTr="0093032E">
        <w:trPr>
          <w:trHeight w:val="64"/>
        </w:trPr>
        <w:tc>
          <w:tcPr>
            <w:tcW w:w="832" w:type="dxa"/>
            <w:shd w:val="clear" w:color="auto" w:fill="D9D9D9"/>
            <w:noWrap/>
            <w:vAlign w:val="bottom"/>
            <w:hideMark/>
          </w:tcPr>
          <w:p w:rsidR="005030D0" w:rsidRPr="006D05AF" w:rsidRDefault="005030D0" w:rsidP="0093032E">
            <w:pPr>
              <w:jc w:val="center"/>
              <w:rPr>
                <w:b/>
                <w:color w:val="000000"/>
                <w:sz w:val="12"/>
                <w:szCs w:val="12"/>
              </w:rPr>
            </w:pPr>
            <w:r w:rsidRPr="006D05AF">
              <w:rPr>
                <w:b/>
                <w:color w:val="000000"/>
                <w:sz w:val="12"/>
                <w:szCs w:val="12"/>
              </w:rPr>
              <w:t>F4</w:t>
            </w:r>
          </w:p>
        </w:tc>
        <w:tc>
          <w:tcPr>
            <w:tcW w:w="1695" w:type="dxa"/>
            <w:shd w:val="clear" w:color="auto" w:fill="D9D9D9"/>
            <w:noWrap/>
            <w:vAlign w:val="bottom"/>
            <w:hideMark/>
          </w:tcPr>
          <w:p w:rsidR="005030D0" w:rsidRPr="006D05AF" w:rsidRDefault="005030D0" w:rsidP="0093032E">
            <w:pPr>
              <w:jc w:val="center"/>
              <w:rPr>
                <w:b/>
                <w:color w:val="000000"/>
                <w:sz w:val="12"/>
                <w:szCs w:val="12"/>
              </w:rPr>
            </w:pPr>
            <w:r w:rsidRPr="006D05AF">
              <w:rPr>
                <w:b/>
                <w:color w:val="000000"/>
                <w:sz w:val="12"/>
                <w:szCs w:val="12"/>
              </w:rPr>
              <w:t>10</w:t>
            </w:r>
          </w:p>
        </w:tc>
        <w:tc>
          <w:tcPr>
            <w:tcW w:w="1618" w:type="dxa"/>
            <w:shd w:val="clear" w:color="auto" w:fill="D9D9D9"/>
            <w:noWrap/>
            <w:vAlign w:val="bottom"/>
            <w:hideMark/>
          </w:tcPr>
          <w:p w:rsidR="005030D0" w:rsidRPr="006D05AF" w:rsidRDefault="005030D0" w:rsidP="0093032E">
            <w:pPr>
              <w:jc w:val="center"/>
              <w:rPr>
                <w:b/>
                <w:color w:val="000000"/>
                <w:sz w:val="12"/>
                <w:szCs w:val="12"/>
              </w:rPr>
            </w:pPr>
            <w:r w:rsidRPr="006D05AF">
              <w:rPr>
                <w:rFonts w:eastAsia="MS Gothic" w:hAnsi="MS Gothic"/>
                <w:b/>
                <w:color w:val="000000"/>
                <w:sz w:val="12"/>
                <w:szCs w:val="12"/>
              </w:rPr>
              <w:t>✓</w:t>
            </w:r>
          </w:p>
        </w:tc>
        <w:tc>
          <w:tcPr>
            <w:tcW w:w="1284" w:type="dxa"/>
            <w:shd w:val="clear" w:color="auto" w:fill="D9D9D9"/>
            <w:noWrap/>
            <w:vAlign w:val="bottom"/>
            <w:hideMark/>
          </w:tcPr>
          <w:p w:rsidR="005030D0" w:rsidRPr="006D05AF" w:rsidRDefault="005030D0" w:rsidP="0093032E">
            <w:pPr>
              <w:jc w:val="center"/>
              <w:rPr>
                <w:b/>
                <w:color w:val="000000"/>
                <w:sz w:val="12"/>
                <w:szCs w:val="12"/>
              </w:rPr>
            </w:pPr>
            <w:r w:rsidRPr="006D05AF">
              <w:rPr>
                <w:b/>
                <w:color w:val="000000"/>
                <w:sz w:val="12"/>
                <w:szCs w:val="12"/>
              </w:rPr>
              <w:t>X</w:t>
            </w:r>
          </w:p>
        </w:tc>
        <w:tc>
          <w:tcPr>
            <w:tcW w:w="1499" w:type="dxa"/>
            <w:shd w:val="clear" w:color="auto" w:fill="D9D9D9"/>
            <w:noWrap/>
            <w:vAlign w:val="bottom"/>
            <w:hideMark/>
          </w:tcPr>
          <w:p w:rsidR="005030D0" w:rsidRPr="006D05AF" w:rsidRDefault="005030D0" w:rsidP="0093032E">
            <w:pPr>
              <w:jc w:val="center"/>
              <w:rPr>
                <w:b/>
                <w:color w:val="000000"/>
                <w:sz w:val="12"/>
                <w:szCs w:val="12"/>
              </w:rPr>
            </w:pPr>
            <w:r w:rsidRPr="006D05AF">
              <w:rPr>
                <w:b/>
                <w:color w:val="000000"/>
                <w:sz w:val="12"/>
                <w:szCs w:val="12"/>
              </w:rPr>
              <w:t>X</w:t>
            </w:r>
          </w:p>
        </w:tc>
      </w:tr>
      <w:tr w:rsidR="005030D0" w:rsidRPr="006D05AF" w:rsidTr="0093032E">
        <w:trPr>
          <w:trHeight w:val="194"/>
        </w:trPr>
        <w:tc>
          <w:tcPr>
            <w:tcW w:w="832"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F5</w:t>
            </w:r>
          </w:p>
        </w:tc>
        <w:tc>
          <w:tcPr>
            <w:tcW w:w="1695"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10</w:t>
            </w:r>
          </w:p>
        </w:tc>
        <w:tc>
          <w:tcPr>
            <w:tcW w:w="1618"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284" w:type="dxa"/>
            <w:shd w:val="clear" w:color="auto" w:fill="auto"/>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c>
          <w:tcPr>
            <w:tcW w:w="1499" w:type="dxa"/>
            <w:shd w:val="clear" w:color="auto" w:fill="auto"/>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r>
      <w:tr w:rsidR="005030D0" w:rsidRPr="006D05AF" w:rsidTr="0093032E">
        <w:trPr>
          <w:trHeight w:val="108"/>
        </w:trPr>
        <w:tc>
          <w:tcPr>
            <w:tcW w:w="832"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F6</w:t>
            </w:r>
          </w:p>
        </w:tc>
        <w:tc>
          <w:tcPr>
            <w:tcW w:w="1695"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10</w:t>
            </w:r>
          </w:p>
        </w:tc>
        <w:tc>
          <w:tcPr>
            <w:tcW w:w="1618"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284" w:type="dxa"/>
            <w:shd w:val="clear" w:color="auto" w:fill="D9D9D9"/>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c>
          <w:tcPr>
            <w:tcW w:w="1499"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r>
      <w:tr w:rsidR="005030D0" w:rsidRPr="006D05AF" w:rsidTr="0093032E">
        <w:trPr>
          <w:trHeight w:val="185"/>
        </w:trPr>
        <w:tc>
          <w:tcPr>
            <w:tcW w:w="832"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F7</w:t>
            </w:r>
          </w:p>
        </w:tc>
        <w:tc>
          <w:tcPr>
            <w:tcW w:w="1695"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10</w:t>
            </w:r>
          </w:p>
        </w:tc>
        <w:tc>
          <w:tcPr>
            <w:tcW w:w="1618"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284"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499" w:type="dxa"/>
            <w:shd w:val="clear" w:color="auto" w:fill="auto"/>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r>
      <w:tr w:rsidR="005030D0" w:rsidRPr="006D05AF" w:rsidTr="0093032E">
        <w:trPr>
          <w:trHeight w:val="156"/>
        </w:trPr>
        <w:tc>
          <w:tcPr>
            <w:tcW w:w="832"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F8</w:t>
            </w:r>
          </w:p>
        </w:tc>
        <w:tc>
          <w:tcPr>
            <w:tcW w:w="1695"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10</w:t>
            </w:r>
          </w:p>
        </w:tc>
        <w:tc>
          <w:tcPr>
            <w:tcW w:w="1618"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284"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499"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r>
      <w:tr w:rsidR="005030D0" w:rsidRPr="006D05AF" w:rsidTr="0093032E">
        <w:trPr>
          <w:trHeight w:val="148"/>
        </w:trPr>
        <w:tc>
          <w:tcPr>
            <w:tcW w:w="832"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F9</w:t>
            </w:r>
          </w:p>
        </w:tc>
        <w:tc>
          <w:tcPr>
            <w:tcW w:w="1695"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1</w:t>
            </w:r>
          </w:p>
        </w:tc>
        <w:tc>
          <w:tcPr>
            <w:tcW w:w="1618" w:type="dxa"/>
            <w:shd w:val="clear" w:color="auto" w:fill="auto"/>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c>
          <w:tcPr>
            <w:tcW w:w="1284" w:type="dxa"/>
            <w:shd w:val="clear" w:color="auto" w:fill="auto"/>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c>
          <w:tcPr>
            <w:tcW w:w="1499" w:type="dxa"/>
            <w:shd w:val="clear" w:color="auto" w:fill="auto"/>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r>
      <w:tr w:rsidR="005030D0" w:rsidRPr="006D05AF" w:rsidTr="0093032E">
        <w:trPr>
          <w:trHeight w:val="146"/>
        </w:trPr>
        <w:tc>
          <w:tcPr>
            <w:tcW w:w="832"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F10</w:t>
            </w:r>
          </w:p>
        </w:tc>
        <w:tc>
          <w:tcPr>
            <w:tcW w:w="1695"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1</w:t>
            </w:r>
          </w:p>
        </w:tc>
        <w:tc>
          <w:tcPr>
            <w:tcW w:w="1618" w:type="dxa"/>
            <w:shd w:val="clear" w:color="auto" w:fill="D9D9D9"/>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c>
          <w:tcPr>
            <w:tcW w:w="1284" w:type="dxa"/>
            <w:shd w:val="clear" w:color="auto" w:fill="D9D9D9"/>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c>
          <w:tcPr>
            <w:tcW w:w="1499"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r>
      <w:tr w:rsidR="005030D0" w:rsidRPr="006D05AF" w:rsidTr="0093032E">
        <w:trPr>
          <w:trHeight w:val="124"/>
        </w:trPr>
        <w:tc>
          <w:tcPr>
            <w:tcW w:w="832"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F11</w:t>
            </w:r>
          </w:p>
        </w:tc>
        <w:tc>
          <w:tcPr>
            <w:tcW w:w="1695"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1</w:t>
            </w:r>
          </w:p>
        </w:tc>
        <w:tc>
          <w:tcPr>
            <w:tcW w:w="1618" w:type="dxa"/>
            <w:shd w:val="clear" w:color="auto" w:fill="auto"/>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c>
          <w:tcPr>
            <w:tcW w:w="1284"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499" w:type="dxa"/>
            <w:shd w:val="clear" w:color="auto" w:fill="auto"/>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r>
      <w:tr w:rsidR="005030D0" w:rsidRPr="006D05AF" w:rsidTr="0093032E">
        <w:trPr>
          <w:trHeight w:val="53"/>
        </w:trPr>
        <w:tc>
          <w:tcPr>
            <w:tcW w:w="832"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F12</w:t>
            </w:r>
          </w:p>
        </w:tc>
        <w:tc>
          <w:tcPr>
            <w:tcW w:w="1695"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1</w:t>
            </w:r>
          </w:p>
        </w:tc>
        <w:tc>
          <w:tcPr>
            <w:tcW w:w="1618" w:type="dxa"/>
            <w:shd w:val="clear" w:color="auto" w:fill="D9D9D9"/>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c>
          <w:tcPr>
            <w:tcW w:w="1284"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499"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r>
      <w:tr w:rsidR="005030D0" w:rsidRPr="006D05AF" w:rsidTr="0093032E">
        <w:trPr>
          <w:trHeight w:val="130"/>
        </w:trPr>
        <w:tc>
          <w:tcPr>
            <w:tcW w:w="832"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F13</w:t>
            </w:r>
          </w:p>
        </w:tc>
        <w:tc>
          <w:tcPr>
            <w:tcW w:w="1695"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1</w:t>
            </w:r>
          </w:p>
        </w:tc>
        <w:tc>
          <w:tcPr>
            <w:tcW w:w="1618"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284" w:type="dxa"/>
            <w:shd w:val="clear" w:color="auto" w:fill="auto"/>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c>
          <w:tcPr>
            <w:tcW w:w="1499" w:type="dxa"/>
            <w:shd w:val="clear" w:color="auto" w:fill="auto"/>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r>
      <w:tr w:rsidR="005030D0" w:rsidRPr="006D05AF" w:rsidTr="0093032E">
        <w:trPr>
          <w:trHeight w:val="195"/>
        </w:trPr>
        <w:tc>
          <w:tcPr>
            <w:tcW w:w="832"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F14</w:t>
            </w:r>
          </w:p>
        </w:tc>
        <w:tc>
          <w:tcPr>
            <w:tcW w:w="1695"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1</w:t>
            </w:r>
          </w:p>
        </w:tc>
        <w:tc>
          <w:tcPr>
            <w:tcW w:w="1618"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284" w:type="dxa"/>
            <w:shd w:val="clear" w:color="auto" w:fill="D9D9D9"/>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c>
          <w:tcPr>
            <w:tcW w:w="1499"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r>
      <w:tr w:rsidR="005030D0" w:rsidRPr="006D05AF" w:rsidTr="0093032E">
        <w:trPr>
          <w:trHeight w:val="112"/>
        </w:trPr>
        <w:tc>
          <w:tcPr>
            <w:tcW w:w="832"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F15</w:t>
            </w:r>
          </w:p>
        </w:tc>
        <w:tc>
          <w:tcPr>
            <w:tcW w:w="1695"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1</w:t>
            </w:r>
          </w:p>
        </w:tc>
        <w:tc>
          <w:tcPr>
            <w:tcW w:w="1618"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284" w:type="dxa"/>
            <w:shd w:val="clear" w:color="auto" w:fill="auto"/>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499" w:type="dxa"/>
            <w:shd w:val="clear" w:color="auto" w:fill="auto"/>
            <w:noWrap/>
            <w:vAlign w:val="bottom"/>
            <w:hideMark/>
          </w:tcPr>
          <w:p w:rsidR="005030D0" w:rsidRPr="005030D0" w:rsidRDefault="005030D0" w:rsidP="0093032E">
            <w:pPr>
              <w:jc w:val="center"/>
              <w:rPr>
                <w:b/>
                <w:color w:val="000000"/>
                <w:sz w:val="12"/>
                <w:szCs w:val="12"/>
              </w:rPr>
            </w:pPr>
            <w:r w:rsidRPr="005030D0">
              <w:rPr>
                <w:rFonts w:eastAsia="MS Gothic" w:hAnsi="MS Gothic"/>
                <w:b/>
                <w:color w:val="000000"/>
                <w:sz w:val="12"/>
                <w:szCs w:val="12"/>
              </w:rPr>
              <w:t>✓</w:t>
            </w:r>
          </w:p>
        </w:tc>
      </w:tr>
      <w:tr w:rsidR="005030D0" w:rsidRPr="006D05AF" w:rsidTr="0093032E">
        <w:trPr>
          <w:trHeight w:val="64"/>
        </w:trPr>
        <w:tc>
          <w:tcPr>
            <w:tcW w:w="832"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F16</w:t>
            </w:r>
          </w:p>
        </w:tc>
        <w:tc>
          <w:tcPr>
            <w:tcW w:w="1695"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1</w:t>
            </w:r>
          </w:p>
        </w:tc>
        <w:tc>
          <w:tcPr>
            <w:tcW w:w="1618"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284"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c>
          <w:tcPr>
            <w:tcW w:w="1499" w:type="dxa"/>
            <w:shd w:val="clear" w:color="auto" w:fill="D9D9D9"/>
            <w:noWrap/>
            <w:vAlign w:val="bottom"/>
            <w:hideMark/>
          </w:tcPr>
          <w:p w:rsidR="005030D0" w:rsidRPr="005030D0" w:rsidRDefault="005030D0" w:rsidP="0093032E">
            <w:pPr>
              <w:jc w:val="center"/>
              <w:rPr>
                <w:b/>
                <w:color w:val="000000"/>
                <w:sz w:val="12"/>
                <w:szCs w:val="12"/>
              </w:rPr>
            </w:pPr>
            <w:r w:rsidRPr="005030D0">
              <w:rPr>
                <w:b/>
                <w:color w:val="000000"/>
                <w:sz w:val="12"/>
                <w:szCs w:val="12"/>
              </w:rPr>
              <w:t>X</w:t>
            </w:r>
          </w:p>
        </w:tc>
      </w:tr>
    </w:tbl>
    <w:p w:rsidR="005030D0" w:rsidRPr="006D05AF" w:rsidRDefault="005030D0" w:rsidP="005030D0">
      <w:pPr>
        <w:pStyle w:val="Tytu"/>
        <w:jc w:val="both"/>
        <w:rPr>
          <w:b w:val="0"/>
          <w:sz w:val="12"/>
          <w:szCs w:val="12"/>
        </w:rPr>
      </w:pPr>
    </w:p>
    <w:p w:rsidR="005030D0" w:rsidRPr="006269FC" w:rsidRDefault="005030D0" w:rsidP="005030D0">
      <w:pPr>
        <w:pStyle w:val="Tytu"/>
        <w:jc w:val="both"/>
        <w:rPr>
          <w:b w:val="0"/>
          <w:sz w:val="14"/>
          <w:szCs w:val="14"/>
        </w:rPr>
      </w:pPr>
    </w:p>
    <w:sectPr w:rsidR="005030D0" w:rsidRPr="006269FC" w:rsidSect="00221678">
      <w:pgSz w:w="16838" w:h="11906" w:orient="landscape" w:code="9"/>
      <w:pgMar w:top="284" w:right="720" w:bottom="720" w:left="426" w:header="709" w:footer="709" w:gutter="0"/>
      <w:cols w:num="2" w:space="99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7CFA"/>
    <w:multiLevelType w:val="hybridMultilevel"/>
    <w:tmpl w:val="B61E3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4D64DA6"/>
    <w:multiLevelType w:val="hybridMultilevel"/>
    <w:tmpl w:val="708C4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C957A74"/>
    <w:multiLevelType w:val="hybridMultilevel"/>
    <w:tmpl w:val="7CCADEC2"/>
    <w:lvl w:ilvl="0" w:tplc="08C60EA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425"/>
  <w:drawingGridHorizontalSpacing w:val="120"/>
  <w:displayHorizontalDrawingGridEvery w:val="2"/>
  <w:noPunctuationKerning/>
  <w:characterSpacingControl w:val="doNotCompress"/>
  <w:compat/>
  <w:rsids>
    <w:rsidRoot w:val="007D0605"/>
    <w:rsid w:val="000325BA"/>
    <w:rsid w:val="0003528B"/>
    <w:rsid w:val="000379D3"/>
    <w:rsid w:val="000524C3"/>
    <w:rsid w:val="0005266B"/>
    <w:rsid w:val="00070C21"/>
    <w:rsid w:val="000A12ED"/>
    <w:rsid w:val="000A52FF"/>
    <w:rsid w:val="000A77A7"/>
    <w:rsid w:val="000C1B8A"/>
    <w:rsid w:val="000C56F4"/>
    <w:rsid w:val="000C730C"/>
    <w:rsid w:val="000D089E"/>
    <w:rsid w:val="000E029F"/>
    <w:rsid w:val="000E3A05"/>
    <w:rsid w:val="000F6B62"/>
    <w:rsid w:val="001136EE"/>
    <w:rsid w:val="00133E53"/>
    <w:rsid w:val="00147731"/>
    <w:rsid w:val="001511D6"/>
    <w:rsid w:val="001601A5"/>
    <w:rsid w:val="00181A83"/>
    <w:rsid w:val="001A2F59"/>
    <w:rsid w:val="001B2F27"/>
    <w:rsid w:val="001B53A6"/>
    <w:rsid w:val="001C393A"/>
    <w:rsid w:val="001D6C93"/>
    <w:rsid w:val="001E5A57"/>
    <w:rsid w:val="00213BF8"/>
    <w:rsid w:val="00221678"/>
    <w:rsid w:val="002256B5"/>
    <w:rsid w:val="00233A1A"/>
    <w:rsid w:val="0024093A"/>
    <w:rsid w:val="00253CE8"/>
    <w:rsid w:val="00261AF1"/>
    <w:rsid w:val="00265FC7"/>
    <w:rsid w:val="00270326"/>
    <w:rsid w:val="00277E1D"/>
    <w:rsid w:val="00292DFA"/>
    <w:rsid w:val="002B591C"/>
    <w:rsid w:val="002C479F"/>
    <w:rsid w:val="002D0BB0"/>
    <w:rsid w:val="002D31E7"/>
    <w:rsid w:val="002D7C8D"/>
    <w:rsid w:val="002E73F0"/>
    <w:rsid w:val="00306EB0"/>
    <w:rsid w:val="0031667A"/>
    <w:rsid w:val="00323310"/>
    <w:rsid w:val="00375BEC"/>
    <w:rsid w:val="00375F6B"/>
    <w:rsid w:val="003A079A"/>
    <w:rsid w:val="003A07E9"/>
    <w:rsid w:val="003C362E"/>
    <w:rsid w:val="003D34ED"/>
    <w:rsid w:val="003E0558"/>
    <w:rsid w:val="003E1046"/>
    <w:rsid w:val="003E32B9"/>
    <w:rsid w:val="003F11A2"/>
    <w:rsid w:val="003F501C"/>
    <w:rsid w:val="0040167B"/>
    <w:rsid w:val="00411C5D"/>
    <w:rsid w:val="00420AFC"/>
    <w:rsid w:val="00473A61"/>
    <w:rsid w:val="004836F4"/>
    <w:rsid w:val="0049028C"/>
    <w:rsid w:val="004A1DF5"/>
    <w:rsid w:val="004C32A0"/>
    <w:rsid w:val="004C6B6E"/>
    <w:rsid w:val="004E0369"/>
    <w:rsid w:val="004E76E4"/>
    <w:rsid w:val="004F2D03"/>
    <w:rsid w:val="004F3E7E"/>
    <w:rsid w:val="005030D0"/>
    <w:rsid w:val="00505E48"/>
    <w:rsid w:val="00525942"/>
    <w:rsid w:val="00575206"/>
    <w:rsid w:val="005A7F9E"/>
    <w:rsid w:val="005B042C"/>
    <w:rsid w:val="00603375"/>
    <w:rsid w:val="00604568"/>
    <w:rsid w:val="006050D5"/>
    <w:rsid w:val="006155C3"/>
    <w:rsid w:val="006158DF"/>
    <w:rsid w:val="0062258D"/>
    <w:rsid w:val="006269FC"/>
    <w:rsid w:val="00651D06"/>
    <w:rsid w:val="00654435"/>
    <w:rsid w:val="0065781F"/>
    <w:rsid w:val="00675105"/>
    <w:rsid w:val="006A30E5"/>
    <w:rsid w:val="006A4714"/>
    <w:rsid w:val="006B0077"/>
    <w:rsid w:val="006C4923"/>
    <w:rsid w:val="00700570"/>
    <w:rsid w:val="007139A9"/>
    <w:rsid w:val="0071754F"/>
    <w:rsid w:val="00751CE1"/>
    <w:rsid w:val="00755EA9"/>
    <w:rsid w:val="007963F3"/>
    <w:rsid w:val="007B3841"/>
    <w:rsid w:val="007B5435"/>
    <w:rsid w:val="007D03A6"/>
    <w:rsid w:val="007D0605"/>
    <w:rsid w:val="007F5259"/>
    <w:rsid w:val="00812A4C"/>
    <w:rsid w:val="00844D88"/>
    <w:rsid w:val="00866445"/>
    <w:rsid w:val="00866D6D"/>
    <w:rsid w:val="00867657"/>
    <w:rsid w:val="008829DA"/>
    <w:rsid w:val="008B2A80"/>
    <w:rsid w:val="008C2117"/>
    <w:rsid w:val="00901ABA"/>
    <w:rsid w:val="00916A50"/>
    <w:rsid w:val="00916C9A"/>
    <w:rsid w:val="00930B9F"/>
    <w:rsid w:val="00933956"/>
    <w:rsid w:val="00943270"/>
    <w:rsid w:val="0094433C"/>
    <w:rsid w:val="00973D80"/>
    <w:rsid w:val="00991599"/>
    <w:rsid w:val="00994271"/>
    <w:rsid w:val="009B4F55"/>
    <w:rsid w:val="009B6D10"/>
    <w:rsid w:val="009E4258"/>
    <w:rsid w:val="009F79C8"/>
    <w:rsid w:val="00A255D9"/>
    <w:rsid w:val="00A25B59"/>
    <w:rsid w:val="00A32AE8"/>
    <w:rsid w:val="00A35A2A"/>
    <w:rsid w:val="00A437A3"/>
    <w:rsid w:val="00A55C01"/>
    <w:rsid w:val="00A76A8A"/>
    <w:rsid w:val="00AA4BBF"/>
    <w:rsid w:val="00AB1C4F"/>
    <w:rsid w:val="00B32951"/>
    <w:rsid w:val="00B42249"/>
    <w:rsid w:val="00B4255E"/>
    <w:rsid w:val="00B55FCB"/>
    <w:rsid w:val="00B94219"/>
    <w:rsid w:val="00BA4E9D"/>
    <w:rsid w:val="00BA7DE3"/>
    <w:rsid w:val="00BC38AE"/>
    <w:rsid w:val="00BC5259"/>
    <w:rsid w:val="00BD1D78"/>
    <w:rsid w:val="00BD3FFB"/>
    <w:rsid w:val="00BD7674"/>
    <w:rsid w:val="00BE144A"/>
    <w:rsid w:val="00C07C57"/>
    <w:rsid w:val="00C1574F"/>
    <w:rsid w:val="00C2784F"/>
    <w:rsid w:val="00C34E05"/>
    <w:rsid w:val="00C46190"/>
    <w:rsid w:val="00C5390C"/>
    <w:rsid w:val="00C677D7"/>
    <w:rsid w:val="00C80D79"/>
    <w:rsid w:val="00C862B2"/>
    <w:rsid w:val="00C90AF7"/>
    <w:rsid w:val="00CC282A"/>
    <w:rsid w:val="00CE2D3B"/>
    <w:rsid w:val="00CF314A"/>
    <w:rsid w:val="00D005B0"/>
    <w:rsid w:val="00D03520"/>
    <w:rsid w:val="00D32197"/>
    <w:rsid w:val="00D34066"/>
    <w:rsid w:val="00D53458"/>
    <w:rsid w:val="00D57157"/>
    <w:rsid w:val="00D61B11"/>
    <w:rsid w:val="00D85C93"/>
    <w:rsid w:val="00D95AE6"/>
    <w:rsid w:val="00D96F6E"/>
    <w:rsid w:val="00DB656C"/>
    <w:rsid w:val="00DF0F8A"/>
    <w:rsid w:val="00DF72F7"/>
    <w:rsid w:val="00E251AF"/>
    <w:rsid w:val="00E30CC6"/>
    <w:rsid w:val="00E36FD3"/>
    <w:rsid w:val="00E71ED0"/>
    <w:rsid w:val="00E8104F"/>
    <w:rsid w:val="00E91309"/>
    <w:rsid w:val="00ED21B4"/>
    <w:rsid w:val="00ED4DCA"/>
    <w:rsid w:val="00ED5B0D"/>
    <w:rsid w:val="00EE734F"/>
    <w:rsid w:val="00EF1672"/>
    <w:rsid w:val="00EF1E6D"/>
    <w:rsid w:val="00F07D4C"/>
    <w:rsid w:val="00F21B27"/>
    <w:rsid w:val="00F2717E"/>
    <w:rsid w:val="00F307E6"/>
    <w:rsid w:val="00F43485"/>
    <w:rsid w:val="00F62AAA"/>
    <w:rsid w:val="00F67E68"/>
    <w:rsid w:val="00F83518"/>
    <w:rsid w:val="00F93470"/>
    <w:rsid w:val="00F95946"/>
    <w:rsid w:val="00FA3DEB"/>
    <w:rsid w:val="00FB1B79"/>
    <w:rsid w:val="00FC0377"/>
    <w:rsid w:val="00FD1008"/>
    <w:rsid w:val="00FE199B"/>
    <w:rsid w:val="00FF56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DE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A7DE3"/>
    <w:rPr>
      <w:color w:val="0000FF"/>
      <w:u w:val="single"/>
    </w:rPr>
  </w:style>
  <w:style w:type="paragraph" w:styleId="Tytu">
    <w:name w:val="Title"/>
    <w:basedOn w:val="Normalny"/>
    <w:link w:val="TytuZnak"/>
    <w:qFormat/>
    <w:rsid w:val="00BA7DE3"/>
    <w:pPr>
      <w:jc w:val="center"/>
    </w:pPr>
    <w:rPr>
      <w:b/>
      <w:bCs/>
      <w:sz w:val="48"/>
    </w:rPr>
  </w:style>
  <w:style w:type="paragraph" w:styleId="Tekstpodstawowy">
    <w:name w:val="Body Text"/>
    <w:basedOn w:val="Normalny"/>
    <w:rsid w:val="00BA7DE3"/>
    <w:rPr>
      <w:sz w:val="20"/>
    </w:rPr>
  </w:style>
  <w:style w:type="paragraph" w:styleId="Tekstdymka">
    <w:name w:val="Balloon Text"/>
    <w:basedOn w:val="Normalny"/>
    <w:semiHidden/>
    <w:rsid w:val="007F5259"/>
    <w:rPr>
      <w:rFonts w:ascii="Tahoma" w:hAnsi="Tahoma" w:cs="Tahoma"/>
      <w:sz w:val="16"/>
      <w:szCs w:val="16"/>
    </w:rPr>
  </w:style>
  <w:style w:type="paragraph" w:styleId="NormalnyWeb">
    <w:name w:val="Normal (Web)"/>
    <w:basedOn w:val="Normalny"/>
    <w:uiPriority w:val="99"/>
    <w:unhideWhenUsed/>
    <w:rsid w:val="00F07D4C"/>
    <w:pPr>
      <w:spacing w:before="100" w:beforeAutospacing="1" w:after="100" w:afterAutospacing="1"/>
    </w:pPr>
  </w:style>
  <w:style w:type="character" w:styleId="Pogrubienie">
    <w:name w:val="Strong"/>
    <w:basedOn w:val="Domylnaczcionkaakapitu"/>
    <w:uiPriority w:val="22"/>
    <w:qFormat/>
    <w:rsid w:val="00F07D4C"/>
    <w:rPr>
      <w:b/>
      <w:bCs/>
    </w:rPr>
  </w:style>
  <w:style w:type="paragraph" w:styleId="Akapitzlist">
    <w:name w:val="List Paragraph"/>
    <w:basedOn w:val="Normalny"/>
    <w:uiPriority w:val="34"/>
    <w:qFormat/>
    <w:rsid w:val="00F307E6"/>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5752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ytuZnak">
    <w:name w:val="Tytuł Znak"/>
    <w:basedOn w:val="Domylnaczcionkaakapitu"/>
    <w:link w:val="Tytu"/>
    <w:rsid w:val="00D03520"/>
    <w:rPr>
      <w:b/>
      <w:bCs/>
      <w:sz w:val="48"/>
      <w:szCs w:val="24"/>
    </w:rPr>
  </w:style>
  <w:style w:type="character" w:customStyle="1" w:styleId="notranslate">
    <w:name w:val="notranslate"/>
    <w:basedOn w:val="Domylnaczcionkaakapitu"/>
    <w:rsid w:val="005030D0"/>
  </w:style>
  <w:style w:type="character" w:styleId="Uwydatnienie">
    <w:name w:val="Emphasis"/>
    <w:basedOn w:val="Domylnaczcionkaakapitu"/>
    <w:uiPriority w:val="20"/>
    <w:qFormat/>
    <w:rsid w:val="005030D0"/>
    <w:rPr>
      <w:i/>
      <w:iCs/>
    </w:rPr>
  </w:style>
  <w:style w:type="paragraph" w:styleId="Bezodstpw">
    <w:name w:val="No Spacing"/>
    <w:uiPriority w:val="1"/>
    <w:qFormat/>
    <w:rsid w:val="005030D0"/>
    <w:rPr>
      <w:sz w:val="24"/>
      <w:szCs w:val="24"/>
    </w:rPr>
  </w:style>
</w:styles>
</file>

<file path=word/webSettings.xml><?xml version="1.0" encoding="utf-8"?>
<w:webSettings xmlns:r="http://schemas.openxmlformats.org/officeDocument/2006/relationships" xmlns:w="http://schemas.openxmlformats.org/wordprocessingml/2006/main">
  <w:divs>
    <w:div w:id="8321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reklamacje@bluetechnolog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klamacje@bluetechnology.pl"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DA6AA-CB87-4EDA-A2B8-A66A06A2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1570</Words>
  <Characters>9426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Instrukcja obsługi:</vt:lpstr>
    </vt:vector>
  </TitlesOfParts>
  <Company/>
  <LinksUpToDate>false</LinksUpToDate>
  <CharactersWithSpaces>10975</CharactersWithSpaces>
  <SharedDoc>false</SharedDoc>
  <HLinks>
    <vt:vector size="6" baseType="variant">
      <vt:variant>
        <vt:i4>7929857</vt:i4>
      </vt:variant>
      <vt:variant>
        <vt:i4>0</vt:i4>
      </vt:variant>
      <vt:variant>
        <vt:i4>0</vt:i4>
      </vt:variant>
      <vt:variant>
        <vt:i4>5</vt:i4>
      </vt:variant>
      <vt:variant>
        <vt:lpwstr>mailto:buli-tech@wp.pl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obsługi:</dc:title>
  <dc:creator>b</dc:creator>
  <cp:lastModifiedBy>Użytkownik systemu Windows</cp:lastModifiedBy>
  <cp:revision>4</cp:revision>
  <cp:lastPrinted>2018-10-11T11:00:00Z</cp:lastPrinted>
  <dcterms:created xsi:type="dcterms:W3CDTF">2020-02-07T08:52:00Z</dcterms:created>
  <dcterms:modified xsi:type="dcterms:W3CDTF">2020-02-14T11:04:00Z</dcterms:modified>
</cp:coreProperties>
</file>